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2F" w:rsidRDefault="00B527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272F" w:rsidRDefault="00B5272F">
      <w:pPr>
        <w:pStyle w:val="ConsPlusNormal"/>
        <w:jc w:val="both"/>
        <w:outlineLvl w:val="0"/>
      </w:pPr>
    </w:p>
    <w:p w:rsidR="00B5272F" w:rsidRDefault="00B5272F">
      <w:pPr>
        <w:pStyle w:val="ConsPlusTitle"/>
        <w:jc w:val="center"/>
        <w:outlineLvl w:val="0"/>
      </w:pPr>
      <w:r>
        <w:t>ПРАВИТЕЛЬСТВО РОСТОВСКОЙ ОБЛАСТИ</w:t>
      </w:r>
    </w:p>
    <w:p w:rsidR="00B5272F" w:rsidRDefault="00B5272F">
      <w:pPr>
        <w:pStyle w:val="ConsPlusTitle"/>
        <w:jc w:val="center"/>
      </w:pPr>
    </w:p>
    <w:p w:rsidR="00B5272F" w:rsidRDefault="00B5272F">
      <w:pPr>
        <w:pStyle w:val="ConsPlusTitle"/>
        <w:jc w:val="center"/>
      </w:pPr>
      <w:r>
        <w:t>ПОСТАНОВЛЕНИЕ</w:t>
      </w:r>
    </w:p>
    <w:p w:rsidR="00B5272F" w:rsidRDefault="00B5272F">
      <w:pPr>
        <w:pStyle w:val="ConsPlusTitle"/>
        <w:jc w:val="center"/>
      </w:pPr>
      <w:r>
        <w:t>от 6 марта 2014 г. N 151</w:t>
      </w:r>
    </w:p>
    <w:p w:rsidR="00B5272F" w:rsidRDefault="00B5272F">
      <w:pPr>
        <w:pStyle w:val="ConsPlusTitle"/>
        <w:jc w:val="center"/>
      </w:pPr>
    </w:p>
    <w:p w:rsidR="00B5272F" w:rsidRDefault="00B5272F">
      <w:pPr>
        <w:pStyle w:val="ConsPlusTitle"/>
        <w:jc w:val="center"/>
      </w:pPr>
      <w:r>
        <w:t>О СООБЩЕНИИ ОТДЕЛЬНЫМИ КАТЕГОРИЯМИ ЛИЦ О ПОЛУЧЕНИИ</w:t>
      </w:r>
    </w:p>
    <w:p w:rsidR="00B5272F" w:rsidRDefault="00B5272F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B5272F" w:rsidRDefault="00B5272F">
      <w:pPr>
        <w:pStyle w:val="ConsPlusTitle"/>
        <w:jc w:val="center"/>
      </w:pPr>
      <w:r>
        <w:t>КОМАНДИРОВКАМИ И ДРУГИМИ ОФИЦИАЛЬНЫМИ МЕРОПРИЯТИЯМИ</w:t>
      </w:r>
    </w:p>
    <w:p w:rsidR="00B5272F" w:rsidRDefault="00B527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27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72F" w:rsidRDefault="00B527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72F" w:rsidRDefault="00B527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72F" w:rsidRDefault="00B52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72F" w:rsidRDefault="00B527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B5272F" w:rsidRDefault="00B52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03.08.2017 </w:t>
            </w:r>
            <w:hyperlink r:id="rId5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18.08.2017 </w:t>
            </w:r>
            <w:hyperlink r:id="rId6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72F" w:rsidRDefault="00B5272F">
            <w:pPr>
              <w:pStyle w:val="ConsPlusNormal"/>
            </w:pPr>
          </w:p>
        </w:tc>
      </w:tr>
    </w:tbl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7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8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Правительство Ростовской области постановляет: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 согласно приложению N 1.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1.1. Установить, что руководители органов исполнительной власти Ростовской области, сдавшие 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могут его выкупить, направив на имя Губернатора Ростовской области </w:t>
      </w:r>
      <w:hyperlink w:anchor="P172">
        <w:r>
          <w:rPr>
            <w:color w:val="0000FF"/>
          </w:rPr>
          <w:t>заявление</w:t>
        </w:r>
      </w:hyperlink>
      <w:r>
        <w:t xml:space="preserve"> о выкупе подарка по форме согласно приложению N 2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утвержденному настоящим постановлением, не позднее двух месяцев со дня сдачи подарка. Прием указанных заявлений осуществляет социально-хозяйственный отдел Правительства Ростовской области.</w:t>
      </w:r>
    </w:p>
    <w:p w:rsidR="00B5272F" w:rsidRDefault="00B5272F">
      <w:pPr>
        <w:pStyle w:val="ConsPlusNormal"/>
        <w:jc w:val="both"/>
      </w:pPr>
      <w:r>
        <w:t>(п. 1.1 введен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 от 18.08.2017 N 578)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Ростовской области представлять ежеквартально, до 15 числа месяца, следующего за отчетным кварталом, в Правительство Ростовской области </w:t>
      </w:r>
      <w:hyperlink w:anchor="P218">
        <w:r>
          <w:rPr>
            <w:color w:val="0000FF"/>
          </w:rPr>
          <w:t>информацию</w:t>
        </w:r>
      </w:hyperlink>
      <w:r>
        <w:t xml:space="preserve"> о получении руководителями и заместителями руководителей соответствующих органов исполнительной власти Ростовской области подарка по форме согласно приложению N 2 к настоящему постановлению.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3. Социально-хозяйственному отделу Правительства Ростовской области (Ламсков Н.А.) в течение 30 дней с даты принятия настоящего постановления подготовить и внести в установленном порядке проект распоряжения Правительства Ростовской области (по аппарату) о комиссии по учету поступления и выбытия подарков.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lastRenderedPageBreak/>
        <w:t>4. Органам исполнительной власти Ростовской области в срок до 9 апреля 2014 г. разработать и принять аналогичные правовые акты по вопросам, связанным с получением подарка лицами, замещающими государственные должности Ростовской области и должности государственной гражданской службы Ростовской области в соответствующем органе исполнительной власти Ростовской области.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Ростовской области принять аналогичные правовые акты по вопросам, связанным с получением подарка лицами, замещающими муниципальные должности и должности муниципальной службы в соответствующих органах местного самоуправления.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</w:pPr>
      <w:r>
        <w:t>Губернатор</w:t>
      </w:r>
    </w:p>
    <w:p w:rsidR="00B5272F" w:rsidRDefault="00B5272F">
      <w:pPr>
        <w:pStyle w:val="ConsPlusNormal"/>
        <w:jc w:val="right"/>
      </w:pPr>
      <w:r>
        <w:t>Ростовской области</w:t>
      </w:r>
    </w:p>
    <w:p w:rsidR="00B5272F" w:rsidRDefault="00B5272F">
      <w:pPr>
        <w:pStyle w:val="ConsPlusNormal"/>
        <w:jc w:val="right"/>
      </w:pPr>
      <w:r>
        <w:t>В.Ю.ГОЛУБЕВ</w:t>
      </w:r>
    </w:p>
    <w:p w:rsidR="00B5272F" w:rsidRDefault="00B5272F">
      <w:pPr>
        <w:pStyle w:val="ConsPlusNormal"/>
      </w:pPr>
      <w:r>
        <w:t>Постановление вносит</w:t>
      </w:r>
    </w:p>
    <w:p w:rsidR="00B5272F" w:rsidRDefault="00B5272F">
      <w:pPr>
        <w:pStyle w:val="ConsPlusNormal"/>
        <w:spacing w:before="220"/>
      </w:pPr>
      <w:r>
        <w:t>юридический комитет</w:t>
      </w:r>
    </w:p>
    <w:p w:rsidR="00B5272F" w:rsidRDefault="00B5272F">
      <w:pPr>
        <w:pStyle w:val="ConsPlusNormal"/>
        <w:spacing w:before="220"/>
      </w:pPr>
      <w:r>
        <w:t>Правительства Ростовской</w:t>
      </w:r>
    </w:p>
    <w:p w:rsidR="00B5272F" w:rsidRDefault="00B5272F">
      <w:pPr>
        <w:pStyle w:val="ConsPlusNormal"/>
        <w:spacing w:before="220"/>
      </w:pPr>
      <w:r>
        <w:t>области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  <w:outlineLvl w:val="0"/>
      </w:pPr>
      <w:r>
        <w:t>Приложение N 1</w:t>
      </w:r>
    </w:p>
    <w:p w:rsidR="00B5272F" w:rsidRDefault="00B5272F">
      <w:pPr>
        <w:pStyle w:val="ConsPlusNormal"/>
        <w:jc w:val="right"/>
      </w:pPr>
      <w:r>
        <w:t>к постановлению</w:t>
      </w:r>
    </w:p>
    <w:p w:rsidR="00B5272F" w:rsidRDefault="00B5272F">
      <w:pPr>
        <w:pStyle w:val="ConsPlusNormal"/>
        <w:jc w:val="right"/>
      </w:pPr>
      <w:r>
        <w:t>Правительства</w:t>
      </w:r>
    </w:p>
    <w:p w:rsidR="00B5272F" w:rsidRDefault="00B5272F">
      <w:pPr>
        <w:pStyle w:val="ConsPlusNormal"/>
        <w:jc w:val="right"/>
      </w:pPr>
      <w:r>
        <w:t>Ростовской области</w:t>
      </w:r>
    </w:p>
    <w:p w:rsidR="00B5272F" w:rsidRDefault="00B5272F">
      <w:pPr>
        <w:pStyle w:val="ConsPlusNormal"/>
        <w:jc w:val="right"/>
      </w:pPr>
      <w:r>
        <w:t>от 06.03.2014 N 151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Title"/>
        <w:jc w:val="center"/>
      </w:pPr>
      <w:bookmarkStart w:id="0" w:name="P41"/>
      <w:bookmarkEnd w:id="0"/>
      <w:r>
        <w:t>ПОЛОЖЕНИЕ</w:t>
      </w:r>
    </w:p>
    <w:p w:rsidR="00B5272F" w:rsidRDefault="00B5272F">
      <w:pPr>
        <w:pStyle w:val="ConsPlusTitle"/>
        <w:jc w:val="center"/>
      </w:pPr>
      <w:r>
        <w:t>О СООБЩЕНИИ ОТДЕЛЬНЫМИ КАТЕГОРИЯМИ ЛИЦ О ПОЛУЧЕНИИ</w:t>
      </w:r>
    </w:p>
    <w:p w:rsidR="00B5272F" w:rsidRDefault="00B5272F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B5272F" w:rsidRDefault="00B5272F">
      <w:pPr>
        <w:pStyle w:val="ConsPlusTitle"/>
        <w:jc w:val="center"/>
      </w:pPr>
      <w:r>
        <w:t>КОМАНДИРОВКАМИ И ДРУГИМИ ОФИЦИАЛЬНЫМИ МЕРОПРИЯТИЯМИ</w:t>
      </w:r>
    </w:p>
    <w:p w:rsidR="00B5272F" w:rsidRDefault="00B527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27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72F" w:rsidRDefault="00B527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72F" w:rsidRDefault="00B527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72F" w:rsidRDefault="00B52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72F" w:rsidRDefault="00B527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B5272F" w:rsidRDefault="00B5272F">
            <w:pPr>
              <w:pStyle w:val="ConsPlusNormal"/>
              <w:jc w:val="center"/>
            </w:pPr>
            <w:r>
              <w:rPr>
                <w:color w:val="392C69"/>
              </w:rPr>
              <w:t>от 03.08.2017 N 529)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72F" w:rsidRDefault="00B5272F">
            <w:pPr>
              <w:pStyle w:val="ConsPlusNormal"/>
            </w:pPr>
          </w:p>
        </w:tc>
      </w:tr>
    </w:tbl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ind w:firstLine="540"/>
        <w:jc w:val="both"/>
      </w:pPr>
      <w:r>
        <w:t>1. Настоящее Положение регламентирует отношения, возникающие при получении подарка лицами, замещающими государственные должности Ростовской области в Правительстве Ростовской области, за исключением Губернатора Ростовской области, государственными гражданскими служащими Ростовской области, замещающими должности государственной гражданской службы Ростовской области в Правительстве Ростовской области (далее соответственно - лица, замещающие государственные должности, гражданские служащие),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получение подарка).</w:t>
      </w:r>
    </w:p>
    <w:p w:rsidR="00B5272F" w:rsidRDefault="00B5272F">
      <w:pPr>
        <w:pStyle w:val="ConsPlusNormal"/>
        <w:spacing w:before="220"/>
        <w:ind w:firstLine="540"/>
        <w:jc w:val="both"/>
      </w:pPr>
      <w:bookmarkStart w:id="1" w:name="P50"/>
      <w:bookmarkEnd w:id="1"/>
      <w:r>
        <w:lastRenderedPageBreak/>
        <w:t xml:space="preserve">2. Лица, замещающие государственные должности, гражданские служащие письменно уведомляют Правительство Ростовской области обо всех случаях получения ими подарка. </w:t>
      </w:r>
      <w:hyperlink w:anchor="P93">
        <w:r>
          <w:rPr>
            <w:color w:val="0000FF"/>
          </w:rPr>
          <w:t>Уведомление</w:t>
        </w:r>
      </w:hyperlink>
      <w:r>
        <w:t xml:space="preserve"> о получении подарка по форме согласно приложению N 1 к настоящему Положению (далее - уведомление) представляется не позднее трех рабочих дней со дня получения подарка в социально-хозяйственный отдел Правительства Ростовской области (далее - социально-хозяйственный отдел).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5272F" w:rsidRDefault="00B5272F">
      <w:pPr>
        <w:pStyle w:val="ConsPlusNormal"/>
        <w:spacing w:before="220"/>
        <w:ind w:firstLine="540"/>
        <w:jc w:val="both"/>
      </w:pPr>
      <w:bookmarkStart w:id="2" w:name="P52"/>
      <w:bookmarkEnd w:id="2"/>
      <w:r>
        <w:t>В случае,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0">
        <w:r>
          <w:rPr>
            <w:color w:val="0000FF"/>
          </w:rPr>
          <w:t>абзацах первом</w:t>
        </w:r>
      </w:hyperlink>
      <w:r>
        <w:t xml:space="preserve"> и </w:t>
      </w:r>
      <w:hyperlink w:anchor="P52">
        <w:r>
          <w:rPr>
            <w:color w:val="0000FF"/>
          </w:rPr>
          <w:t>третьем</w:t>
        </w:r>
      </w:hyperlink>
      <w:r>
        <w:t xml:space="preserve"> настоящего пункта, по причине, не зависящей от лица, замещающего государственную должность, гражданского служащего, уведомление представляется не позднее следующего дня после ее устранения.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3.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учету поступления и выбытия подарков (далее - комиссия).</w:t>
      </w:r>
    </w:p>
    <w:p w:rsidR="00B5272F" w:rsidRDefault="00B5272F">
      <w:pPr>
        <w:pStyle w:val="ConsPlusNormal"/>
        <w:spacing w:before="220"/>
        <w:ind w:firstLine="540"/>
        <w:jc w:val="both"/>
      </w:pPr>
      <w:bookmarkStart w:id="3" w:name="P55"/>
      <w:bookmarkEnd w:id="3"/>
      <w:r>
        <w:t>4. Подарок, стоимость которого подтверждается документами и превышает 3 тыс. рублей либо стоимость которого неизвестна, сдается ответственному работнику социально-хозяйственного отдела, который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подарка. Регистрация уведомления осуществляется в день его представления.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5.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6.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социально-хозяйственным отделом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5272F" w:rsidRDefault="00B5272F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8. Лицо, замещающее государственную должность, гражданский служащий, сдавшие подарок, могут его выкупить, направив на имя Губернатора Ростовской области </w:t>
      </w:r>
      <w:hyperlink w:anchor="P172">
        <w:r>
          <w:rPr>
            <w:color w:val="0000FF"/>
          </w:rPr>
          <w:t>заявление</w:t>
        </w:r>
      </w:hyperlink>
      <w:r>
        <w:t xml:space="preserve"> о выкупе подарка по форме согласно приложению N 2 к настоящему Положению не позднее двух месяцев со дня сдачи подарка (далее - лицо, подавшее заявление). Прием указанных заявлений осуществляет социально-хозяйственный отдел.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9. Выкуп подарка осуществляется путем заключения договора выкупа подарка, оформляемого в соответствии с действующим законодательством Российской Федерации.</w:t>
      </w:r>
    </w:p>
    <w:p w:rsidR="00B5272F" w:rsidRDefault="00B5272F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10. Социально-хозяйственный отдел в течение 3 месяцев со дня поступления заявления, </w:t>
      </w:r>
      <w:r>
        <w:lastRenderedPageBreak/>
        <w:t xml:space="preserve">указанного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Положения, обеспечивает проведение мероприятий по оценке стоимости подарка для реализации (выкупа), уведомляет в письменной форме лицо, подавшее заявление, о результатах оценки стоимости подарка и направляет ему два экземпляра договора выкупа подарка.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11. В течение месяца после получения уведомления о результатах оценки стоимости подарка, указанного в </w:t>
      </w:r>
      <w:hyperlink w:anchor="P61">
        <w:r>
          <w:rPr>
            <w:color w:val="0000FF"/>
          </w:rPr>
          <w:t>пункте 10</w:t>
        </w:r>
      </w:hyperlink>
      <w:r>
        <w:t xml:space="preserve"> настоящего Положения, лицо, подавшее заявление, подписывает и представляет в социально-хозяйственный отдел два экземпляра договора выкупа подарка или отказывается от выкупа в письменной форме.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Неподписание или непредставление подписанных экземпляров договора выкупа подарка считается отказом лица, подавшего заявление, от выкупа подарка.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12. Социально-хозяйственный отдел в сроки, указанные в договоре выкупа подарка после оплаты стоимости подарка (поступления денежных средств), передает покупателю выкупленный подарок по акту приема-передачи, составленному в двух экземплярах.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13. В случае, если в отношении подарка, изготовленного из драгоценных металлов и (или) драгоценных камней, не поступило от лица, замещающего государственную должность, государственного служащего заявление, указанное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социально-хозяйственным отделом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14. В случае, если в отношении подарка не поступило заявление, указанное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Положения, либо в случае отказа лица, подавшего заявление, от выкупа такого подарка, подарок может использоваться Правительством Ростовской области с учетом заключения комиссии о целесообразности использования подарка для обеспечения его деятельности.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15. В случае нецелесообразности использования подарка для обеспечения деятельности Правительства Ростовской области социально-хозяйственный отдел обеспечивает проведение мероприятий по оценке стоимости подарка для его реализации, подготавливает в установленном порядке проект распоряжения Правительства Ростовской области (по аппарату) о реализации подарка.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16. В распоряжении Правительства Ростовской области (по аппарату) о реализации подарка должны содержаться следующие сведения: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наименование подарка, а также при наличии иные данные, позволяющие его индивидуализировать;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начальная цена подарка в соответствии с отчетом об оценке;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реквизиты для перечисления денежных средств.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В распоряжении Правительства Ростовской области (по аппарату) о реализации подарка могут содержаться также иные сведения о подарке.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 xml:space="preserve">17. Социально-хозяйственный отдел направляет распоряжение Правительства Ростовской области (по аппарату) о реализации подарка в уполномоченную Правительством Ростовской области организацию для проведения торгов по реализации подарка, полученного лицами, </w:t>
      </w:r>
      <w:r>
        <w:lastRenderedPageBreak/>
        <w:t>замещающими государственные должности Ростовской области и должности государственной гражданской службы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уполномоченная организация).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18. В случае если подарок не выкуплен или не реализован уполномоченной организацией,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социально-хозяйственный отдел подготавливает соответствующий проект распоряжения Правительства Ростовской области (по аппарату).</w:t>
      </w:r>
    </w:p>
    <w:p w:rsidR="00B5272F" w:rsidRDefault="00B5272F">
      <w:pPr>
        <w:pStyle w:val="ConsPlusNormal"/>
        <w:spacing w:before="220"/>
        <w:ind w:firstLine="540"/>
        <w:jc w:val="both"/>
      </w:pPr>
      <w:r>
        <w:t>19. Средства, полученные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</w:pPr>
      <w:r>
        <w:t>Начальник управления</w:t>
      </w:r>
    </w:p>
    <w:p w:rsidR="00B5272F" w:rsidRDefault="00B5272F">
      <w:pPr>
        <w:pStyle w:val="ConsPlusNormal"/>
        <w:jc w:val="right"/>
      </w:pPr>
      <w:r>
        <w:t>документационного обеспечения</w:t>
      </w:r>
    </w:p>
    <w:p w:rsidR="00B5272F" w:rsidRDefault="00B5272F">
      <w:pPr>
        <w:pStyle w:val="ConsPlusNormal"/>
        <w:jc w:val="right"/>
      </w:pPr>
      <w:r>
        <w:t>Правительства Ростовской области</w:t>
      </w:r>
    </w:p>
    <w:p w:rsidR="00B5272F" w:rsidRDefault="00B5272F">
      <w:pPr>
        <w:pStyle w:val="ConsPlusNormal"/>
        <w:jc w:val="right"/>
      </w:pPr>
      <w:r>
        <w:t>Т.А.РОДИОНЧЕНКО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  <w:outlineLvl w:val="1"/>
      </w:pPr>
      <w:r>
        <w:t>Приложение N 1</w:t>
      </w:r>
    </w:p>
    <w:p w:rsidR="00B5272F" w:rsidRDefault="00B5272F">
      <w:pPr>
        <w:pStyle w:val="ConsPlusNormal"/>
        <w:jc w:val="right"/>
      </w:pPr>
      <w:r>
        <w:t>к Положению</w:t>
      </w:r>
    </w:p>
    <w:p w:rsidR="00B5272F" w:rsidRDefault="00B5272F">
      <w:pPr>
        <w:pStyle w:val="ConsPlusNormal"/>
        <w:jc w:val="right"/>
      </w:pPr>
      <w:r>
        <w:t>о сообщении отдельными категориями</w:t>
      </w:r>
    </w:p>
    <w:p w:rsidR="00B5272F" w:rsidRDefault="00B5272F">
      <w:pPr>
        <w:pStyle w:val="ConsPlusNormal"/>
        <w:jc w:val="right"/>
      </w:pPr>
      <w:r>
        <w:t>лиц о получении подарка в связи сих</w:t>
      </w:r>
    </w:p>
    <w:p w:rsidR="00B5272F" w:rsidRDefault="00B5272F">
      <w:pPr>
        <w:pStyle w:val="ConsPlusNormal"/>
        <w:jc w:val="right"/>
      </w:pPr>
      <w:r>
        <w:t>должностным положением или исполнением</w:t>
      </w:r>
    </w:p>
    <w:p w:rsidR="00B5272F" w:rsidRDefault="00B5272F">
      <w:pPr>
        <w:pStyle w:val="ConsPlusNormal"/>
        <w:jc w:val="right"/>
      </w:pPr>
      <w:r>
        <w:t>ими служебных (должностных) обязанностей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center"/>
      </w:pPr>
      <w:bookmarkStart w:id="6" w:name="P93"/>
      <w:bookmarkEnd w:id="6"/>
      <w:r>
        <w:t>УВЕДОМЛЕНИЕ О ПОЛУЧЕНИИ ПОДАРКА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nformat"/>
        <w:jc w:val="both"/>
      </w:pPr>
      <w:r>
        <w:t xml:space="preserve">                                                      Начальнику</w:t>
      </w:r>
    </w:p>
    <w:p w:rsidR="00B5272F" w:rsidRDefault="00B5272F">
      <w:pPr>
        <w:pStyle w:val="ConsPlusNonformat"/>
        <w:jc w:val="both"/>
      </w:pPr>
      <w:r>
        <w:t xml:space="preserve">                                           социально-хозяйственного отдела</w:t>
      </w:r>
    </w:p>
    <w:p w:rsidR="00B5272F" w:rsidRDefault="00B5272F">
      <w:pPr>
        <w:pStyle w:val="ConsPlusNonformat"/>
        <w:jc w:val="both"/>
      </w:pPr>
      <w:r>
        <w:t xml:space="preserve">                                           Правительства Ростовской области</w:t>
      </w:r>
    </w:p>
    <w:p w:rsidR="00B5272F" w:rsidRDefault="00B5272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   (инициалы и фамилия)</w:t>
      </w:r>
    </w:p>
    <w:p w:rsidR="00B5272F" w:rsidRDefault="00B5272F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B5272F" w:rsidRDefault="00B5272F">
      <w:pPr>
        <w:pStyle w:val="ConsPlusNonformat"/>
        <w:jc w:val="both"/>
      </w:pPr>
      <w:r>
        <w:t>(фамилия, имя, отчество,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    замещаемая должность)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Уведомление о получении подарка от "______" _______________________ 20__ г.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Извещаю о получении _______________________________________________________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      (дата получения)</w:t>
      </w:r>
    </w:p>
    <w:p w:rsidR="00B5272F" w:rsidRDefault="00B5272F">
      <w:pPr>
        <w:pStyle w:val="ConsPlusNonformat"/>
        <w:jc w:val="both"/>
      </w:pPr>
      <w:r>
        <w:t>подарка(ов) в связи с _____________________________________________________</w:t>
      </w:r>
    </w:p>
    <w:p w:rsidR="00B5272F" w:rsidRDefault="00B5272F">
      <w:pPr>
        <w:pStyle w:val="ConsPlusNonformat"/>
        <w:jc w:val="both"/>
      </w:pPr>
      <w:r>
        <w:t>___________________________________________________________________________</w:t>
      </w:r>
    </w:p>
    <w:p w:rsidR="00B5272F" w:rsidRDefault="00B5272F">
      <w:pPr>
        <w:pStyle w:val="ConsPlusNonformat"/>
        <w:jc w:val="both"/>
      </w:pPr>
      <w:r>
        <w:t>(наименование протокольного мероприятия, служебной командировки,</w:t>
      </w:r>
    </w:p>
    <w:p w:rsidR="00B5272F" w:rsidRDefault="00B5272F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B5272F" w:rsidRDefault="00B52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08"/>
        <w:gridCol w:w="2551"/>
        <w:gridCol w:w="1700"/>
        <w:gridCol w:w="1700"/>
      </w:tblGrid>
      <w:tr w:rsidR="00B5272F">
        <w:tc>
          <w:tcPr>
            <w:tcW w:w="566" w:type="dxa"/>
          </w:tcPr>
          <w:p w:rsidR="00B5272F" w:rsidRDefault="00B5272F">
            <w:pPr>
              <w:pStyle w:val="ConsPlusNormal"/>
              <w:jc w:val="center"/>
            </w:pPr>
            <w:r>
              <w:t>N</w:t>
            </w:r>
          </w:p>
          <w:p w:rsidR="00B5272F" w:rsidRDefault="00B5272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08" w:type="dxa"/>
          </w:tcPr>
          <w:p w:rsidR="00B5272F" w:rsidRDefault="00B5272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551" w:type="dxa"/>
          </w:tcPr>
          <w:p w:rsidR="00B5272F" w:rsidRDefault="00B5272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0" w:type="dxa"/>
          </w:tcPr>
          <w:p w:rsidR="00B5272F" w:rsidRDefault="00B5272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0" w:type="dxa"/>
          </w:tcPr>
          <w:p w:rsidR="00B5272F" w:rsidRDefault="00B5272F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</w:tc>
      </w:tr>
      <w:tr w:rsidR="00B5272F">
        <w:tc>
          <w:tcPr>
            <w:tcW w:w="566" w:type="dxa"/>
          </w:tcPr>
          <w:p w:rsidR="00B5272F" w:rsidRDefault="00B527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5272F" w:rsidRDefault="00B52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5272F" w:rsidRDefault="00B527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B5272F" w:rsidRDefault="00B527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B5272F" w:rsidRDefault="00B5272F">
            <w:pPr>
              <w:pStyle w:val="ConsPlusNormal"/>
              <w:jc w:val="center"/>
            </w:pPr>
            <w:r>
              <w:t>5</w:t>
            </w:r>
          </w:p>
        </w:tc>
      </w:tr>
      <w:tr w:rsidR="00B5272F">
        <w:tc>
          <w:tcPr>
            <w:tcW w:w="566" w:type="dxa"/>
          </w:tcPr>
          <w:p w:rsidR="00B5272F" w:rsidRDefault="00B5272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551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</w:tr>
      <w:tr w:rsidR="00B5272F">
        <w:tc>
          <w:tcPr>
            <w:tcW w:w="566" w:type="dxa"/>
          </w:tcPr>
          <w:p w:rsidR="00B5272F" w:rsidRDefault="00B527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551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</w:tr>
      <w:tr w:rsidR="00B5272F">
        <w:tc>
          <w:tcPr>
            <w:tcW w:w="566" w:type="dxa"/>
          </w:tcPr>
          <w:p w:rsidR="00B5272F" w:rsidRDefault="00B527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551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</w:tr>
      <w:tr w:rsidR="00B5272F">
        <w:tc>
          <w:tcPr>
            <w:tcW w:w="5725" w:type="dxa"/>
            <w:gridSpan w:val="3"/>
          </w:tcPr>
          <w:p w:rsidR="00B5272F" w:rsidRDefault="00B5272F">
            <w:pPr>
              <w:pStyle w:val="ConsPlusNormal"/>
            </w:pPr>
            <w:r>
              <w:t>Итого</w:t>
            </w: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700" w:type="dxa"/>
          </w:tcPr>
          <w:p w:rsidR="00B5272F" w:rsidRDefault="00B5272F">
            <w:pPr>
              <w:pStyle w:val="ConsPlusNormal"/>
            </w:pPr>
          </w:p>
        </w:tc>
      </w:tr>
    </w:tbl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ind w:firstLine="540"/>
        <w:jc w:val="both"/>
      </w:pPr>
      <w:r>
        <w:t>--------------------------------</w:t>
      </w:r>
    </w:p>
    <w:p w:rsidR="00B5272F" w:rsidRDefault="00B5272F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&lt;*&gt; Заполняется при наличии документов, подтверждающих стоимость подарка.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nformat"/>
        <w:jc w:val="both"/>
      </w:pPr>
      <w:r>
        <w:t>Приложение: ________________________________________ на _______ листах.</w:t>
      </w:r>
    </w:p>
    <w:p w:rsidR="00B5272F" w:rsidRDefault="00B5272F">
      <w:pPr>
        <w:pStyle w:val="ConsPlusNonformat"/>
        <w:jc w:val="both"/>
      </w:pPr>
      <w:r>
        <w:t xml:space="preserve">                         (наименование документа)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Лицо, представившее</w:t>
      </w:r>
    </w:p>
    <w:p w:rsidR="00B5272F" w:rsidRDefault="00B5272F">
      <w:pPr>
        <w:pStyle w:val="ConsPlusNonformat"/>
        <w:jc w:val="both"/>
      </w:pPr>
      <w:r>
        <w:t>уведомление         __________ _____________________ "___" ________ 20__ г.</w:t>
      </w:r>
    </w:p>
    <w:p w:rsidR="00B5272F" w:rsidRDefault="00B5272F">
      <w:pPr>
        <w:pStyle w:val="ConsPlusNonformat"/>
        <w:jc w:val="both"/>
      </w:pPr>
      <w:r>
        <w:t xml:space="preserve">                    (подпись)  (расшифровка подписи)</w:t>
      </w:r>
    </w:p>
    <w:p w:rsidR="00B5272F" w:rsidRDefault="00B5272F">
      <w:pPr>
        <w:pStyle w:val="ConsPlusNonformat"/>
        <w:jc w:val="both"/>
      </w:pPr>
      <w:r>
        <w:t>Лицо, принявшее</w:t>
      </w:r>
    </w:p>
    <w:p w:rsidR="00B5272F" w:rsidRDefault="00B5272F">
      <w:pPr>
        <w:pStyle w:val="ConsPlusNonformat"/>
        <w:jc w:val="both"/>
      </w:pPr>
      <w:r>
        <w:t>уведомление         __________ _____________________ "___" ________ 20__ г.</w:t>
      </w:r>
    </w:p>
    <w:p w:rsidR="00B5272F" w:rsidRDefault="00B5272F">
      <w:pPr>
        <w:pStyle w:val="ConsPlusNonformat"/>
        <w:jc w:val="both"/>
      </w:pPr>
      <w:r>
        <w:t xml:space="preserve">                    (подпись)  (расшифровка подписи)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Регистрационный номер в журнале регистрации уведомлений о получении подарка</w:t>
      </w:r>
    </w:p>
    <w:p w:rsidR="00B5272F" w:rsidRDefault="00B5272F">
      <w:pPr>
        <w:pStyle w:val="ConsPlusNonformat"/>
        <w:jc w:val="both"/>
      </w:pPr>
      <w:r>
        <w:t>___________________________________________________________________________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"___" ____________ 20__ г.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  <w:outlineLvl w:val="1"/>
      </w:pPr>
      <w:r>
        <w:t>Приложение N 2</w:t>
      </w:r>
    </w:p>
    <w:p w:rsidR="00B5272F" w:rsidRDefault="00B5272F">
      <w:pPr>
        <w:pStyle w:val="ConsPlusNormal"/>
        <w:jc w:val="right"/>
      </w:pPr>
      <w:r>
        <w:t>к Положению</w:t>
      </w:r>
    </w:p>
    <w:p w:rsidR="00B5272F" w:rsidRDefault="00B5272F">
      <w:pPr>
        <w:pStyle w:val="ConsPlusNormal"/>
        <w:jc w:val="right"/>
      </w:pPr>
      <w:r>
        <w:t>о сообщении отдельными категориями</w:t>
      </w:r>
    </w:p>
    <w:p w:rsidR="00B5272F" w:rsidRDefault="00B5272F">
      <w:pPr>
        <w:pStyle w:val="ConsPlusNormal"/>
        <w:jc w:val="right"/>
      </w:pPr>
      <w:r>
        <w:t>лиц о получении подарка в связи сих</w:t>
      </w:r>
    </w:p>
    <w:p w:rsidR="00B5272F" w:rsidRDefault="00B5272F">
      <w:pPr>
        <w:pStyle w:val="ConsPlusNormal"/>
        <w:jc w:val="right"/>
      </w:pPr>
      <w:r>
        <w:t>должностным положением или исполнением</w:t>
      </w:r>
    </w:p>
    <w:p w:rsidR="00B5272F" w:rsidRDefault="00B5272F">
      <w:pPr>
        <w:pStyle w:val="ConsPlusNormal"/>
        <w:jc w:val="right"/>
      </w:pPr>
      <w:r>
        <w:t>ими служебных (должностных) обязанностей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center"/>
      </w:pPr>
      <w:bookmarkStart w:id="8" w:name="P172"/>
      <w:bookmarkEnd w:id="8"/>
      <w:r>
        <w:t>ЗАЯВЛЕНИЕ О ВЫКУПЕ ПОДАРКА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nformat"/>
        <w:jc w:val="both"/>
      </w:pPr>
      <w:r>
        <w:t xml:space="preserve">                                             Губернатору Ростовской области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    (инициалы и фамилия)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   (замещаемая должность)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 xml:space="preserve">      Уважаемый(ая) _________________________________________________!</w:t>
      </w:r>
    </w:p>
    <w:p w:rsidR="00B5272F" w:rsidRDefault="00B5272F">
      <w:pPr>
        <w:pStyle w:val="ConsPlusNonformat"/>
        <w:jc w:val="both"/>
      </w:pPr>
      <w:r>
        <w:t xml:space="preserve">                     (имя и отчество Губернатора Ростовской области)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__________________ в связи с ______________________________________________</w:t>
      </w:r>
    </w:p>
    <w:p w:rsidR="00B5272F" w:rsidRDefault="00B5272F">
      <w:pPr>
        <w:pStyle w:val="ConsPlusNonformat"/>
        <w:jc w:val="both"/>
      </w:pPr>
      <w:r>
        <w:t>(дата получения)               (наименование официального мероприятия,</w:t>
      </w:r>
    </w:p>
    <w:p w:rsidR="00B5272F" w:rsidRDefault="00B5272F">
      <w:pPr>
        <w:pStyle w:val="ConsPlusNonformat"/>
        <w:jc w:val="both"/>
      </w:pPr>
      <w:r>
        <w:t>___________________________________________________________________________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место и дата проведения)</w:t>
      </w:r>
    </w:p>
    <w:p w:rsidR="00B5272F" w:rsidRDefault="00B5272F">
      <w:pPr>
        <w:pStyle w:val="ConsPlusNonformat"/>
        <w:jc w:val="both"/>
      </w:pPr>
      <w:r>
        <w:t>мной получен(ы) подарок(ки) _______________________________________________</w:t>
      </w:r>
    </w:p>
    <w:p w:rsidR="00B5272F" w:rsidRDefault="00B5272F">
      <w:pPr>
        <w:pStyle w:val="ConsPlusNonformat"/>
        <w:jc w:val="both"/>
      </w:pPr>
      <w:r>
        <w:t>__________________________________________________________________________,</w:t>
      </w:r>
    </w:p>
    <w:p w:rsidR="00B5272F" w:rsidRDefault="00B5272F">
      <w:pPr>
        <w:pStyle w:val="ConsPlusNonformat"/>
        <w:jc w:val="both"/>
      </w:pPr>
      <w:r>
        <w:t xml:space="preserve">                         (наименование подарка(ов)</w:t>
      </w:r>
    </w:p>
    <w:p w:rsidR="00B5272F" w:rsidRDefault="00B5272F">
      <w:pPr>
        <w:pStyle w:val="ConsPlusNonformat"/>
        <w:jc w:val="both"/>
      </w:pPr>
      <w:r>
        <w:lastRenderedPageBreak/>
        <w:t>о чем имеется уведомление о получении подарка ____________________________.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(регистрационный номер, дата)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 xml:space="preserve">    Прошу разрешить мне выкупить подарок(ки) по установленной в  результате</w:t>
      </w:r>
    </w:p>
    <w:p w:rsidR="00B5272F" w:rsidRDefault="00B5272F">
      <w:pPr>
        <w:pStyle w:val="ConsPlusNonformat"/>
        <w:jc w:val="both"/>
      </w:pPr>
      <w:r>
        <w:t>оценки стоимости (______________________________________________) в размере</w:t>
      </w:r>
    </w:p>
    <w:p w:rsidR="00B5272F" w:rsidRDefault="00B5272F">
      <w:pPr>
        <w:pStyle w:val="ConsPlusNonformat"/>
        <w:jc w:val="both"/>
      </w:pPr>
      <w:r>
        <w:t xml:space="preserve">                       (реквизиты отчета об оценке подарка)</w:t>
      </w:r>
    </w:p>
    <w:p w:rsidR="00B5272F" w:rsidRDefault="00B5272F">
      <w:pPr>
        <w:pStyle w:val="ConsPlusNonformat"/>
        <w:jc w:val="both"/>
      </w:pPr>
      <w:r>
        <w:t>______________ рублей (__________________________________________________).</w:t>
      </w:r>
    </w:p>
    <w:p w:rsidR="00B5272F" w:rsidRDefault="00B5272F">
      <w:pPr>
        <w:pStyle w:val="ConsPlusNonformat"/>
        <w:jc w:val="both"/>
      </w:pPr>
      <w:r>
        <w:t xml:space="preserve">                             (сумма прописью)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"____" ______________ 20__ г.  ______________ _____________________________</w:t>
      </w:r>
    </w:p>
    <w:p w:rsidR="00B5272F" w:rsidRDefault="00B5272F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  <w:outlineLvl w:val="0"/>
      </w:pPr>
      <w:r>
        <w:t>Приложение N 2</w:t>
      </w:r>
    </w:p>
    <w:p w:rsidR="00B5272F" w:rsidRDefault="00B5272F">
      <w:pPr>
        <w:pStyle w:val="ConsPlusNormal"/>
        <w:jc w:val="right"/>
      </w:pPr>
      <w:r>
        <w:t>к постановлению</w:t>
      </w:r>
    </w:p>
    <w:p w:rsidR="00B5272F" w:rsidRDefault="00B5272F">
      <w:pPr>
        <w:pStyle w:val="ConsPlusNormal"/>
        <w:jc w:val="right"/>
      </w:pPr>
      <w:r>
        <w:t>Правительства</w:t>
      </w:r>
    </w:p>
    <w:p w:rsidR="00B5272F" w:rsidRDefault="00B5272F">
      <w:pPr>
        <w:pStyle w:val="ConsPlusNormal"/>
        <w:jc w:val="right"/>
      </w:pPr>
      <w:r>
        <w:t>Ростовской области</w:t>
      </w:r>
    </w:p>
    <w:p w:rsidR="00B5272F" w:rsidRDefault="00B5272F">
      <w:pPr>
        <w:pStyle w:val="ConsPlusNormal"/>
        <w:jc w:val="right"/>
      </w:pPr>
      <w:r>
        <w:t>от 06.03.2014 N 151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nformat"/>
        <w:jc w:val="both"/>
      </w:pPr>
      <w:r>
        <w:t xml:space="preserve">                                                         В Правительство</w:t>
      </w:r>
    </w:p>
    <w:p w:rsidR="00B5272F" w:rsidRDefault="00B5272F">
      <w:pPr>
        <w:pStyle w:val="ConsPlusNonformat"/>
        <w:jc w:val="both"/>
      </w:pPr>
      <w:r>
        <w:t xml:space="preserve">                                                        Ростовской области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center"/>
      </w:pPr>
      <w:bookmarkStart w:id="9" w:name="P218"/>
      <w:bookmarkEnd w:id="9"/>
      <w:r>
        <w:t>ИНФОРМАЦИЯ</w:t>
      </w:r>
    </w:p>
    <w:p w:rsidR="00B5272F" w:rsidRDefault="00B5272F">
      <w:pPr>
        <w:pStyle w:val="ConsPlusNormal"/>
        <w:jc w:val="center"/>
      </w:pPr>
      <w:r>
        <w:t>О ПОЛУЧЕНИИ РУКОВОДИТЕЛЯМИ И ЗАМЕСТИТЕЛЯМИ РУКОВОДИТЕЛЕЙ</w:t>
      </w:r>
    </w:p>
    <w:p w:rsidR="00B5272F" w:rsidRDefault="00B5272F">
      <w:pPr>
        <w:pStyle w:val="ConsPlusNormal"/>
        <w:jc w:val="center"/>
      </w:pPr>
      <w:r>
        <w:t>ОРГАНОВ ИСПОЛНИТЕЛЬНОЙ ВЛАСТИ РОСТОВСКОЙ ОБЛАСТИ ПОДАРКА</w:t>
      </w:r>
    </w:p>
    <w:p w:rsidR="00B5272F" w:rsidRDefault="00B5272F">
      <w:pPr>
        <w:pStyle w:val="ConsPlusNormal"/>
        <w:jc w:val="center"/>
      </w:pPr>
      <w:r>
        <w:t>В СВЯЗИ С ПРОТОКОЛЬНЫМИ МЕРОПРИЯТИЯМИ, СЛУЖЕБНЫМИ</w:t>
      </w:r>
    </w:p>
    <w:p w:rsidR="00B5272F" w:rsidRDefault="00B5272F">
      <w:pPr>
        <w:pStyle w:val="ConsPlusNormal"/>
        <w:jc w:val="center"/>
      </w:pPr>
      <w:r>
        <w:t>КОМАНДИРОВКАМИ И ДРУГИМИ ОФИЦИАЛЬНЫМИ МЕРОПРИЯТИЯМИ,</w:t>
      </w:r>
    </w:p>
    <w:p w:rsidR="00B5272F" w:rsidRDefault="00B5272F">
      <w:pPr>
        <w:pStyle w:val="ConsPlusNormal"/>
        <w:jc w:val="center"/>
      </w:pPr>
      <w:r>
        <w:t>УЧАСТИЕ В КОТОРЫХ СВЯЗАНО С ИХ ДОЛЖНОСТНЫМ ПОЛОЖЕНИЕМ</w:t>
      </w:r>
    </w:p>
    <w:p w:rsidR="00B5272F" w:rsidRDefault="00B5272F">
      <w:pPr>
        <w:pStyle w:val="ConsPlusNormal"/>
        <w:jc w:val="center"/>
      </w:pPr>
      <w:r>
        <w:t>ИЛИ ИСПОЛНЕНИЕМ ИМИ СЛУЖЕБНЫХ (ДОЛЖНОСТНЫХ) ОБЯЗАННОСТЕЙ</w:t>
      </w:r>
    </w:p>
    <w:p w:rsidR="00B5272F" w:rsidRDefault="00B5272F">
      <w:pPr>
        <w:pStyle w:val="ConsPlusNormal"/>
        <w:jc w:val="center"/>
      </w:pPr>
      <w:r>
        <w:t>ЗА ________________ 20__ Г.</w:t>
      </w:r>
    </w:p>
    <w:p w:rsidR="00B5272F" w:rsidRDefault="00B5272F">
      <w:pPr>
        <w:pStyle w:val="ConsPlusNormal"/>
        <w:jc w:val="center"/>
      </w:pPr>
      <w:r>
        <w:t>(квартал)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nformat"/>
        <w:jc w:val="both"/>
      </w:pPr>
      <w:r>
        <w:t>__________________________________________________________________________</w:t>
      </w:r>
    </w:p>
    <w:p w:rsidR="00B5272F" w:rsidRDefault="00B5272F">
      <w:pPr>
        <w:pStyle w:val="ConsPlusNonformat"/>
        <w:jc w:val="both"/>
      </w:pPr>
      <w:r>
        <w:t xml:space="preserve">      (наименование органа исполнительной власти Ростовской области)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sectPr w:rsidR="00B5272F" w:rsidSect="00BB0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160"/>
        <w:gridCol w:w="1445"/>
        <w:gridCol w:w="2003"/>
        <w:gridCol w:w="1534"/>
        <w:gridCol w:w="2000"/>
      </w:tblGrid>
      <w:tr w:rsidR="00B5272F">
        <w:tc>
          <w:tcPr>
            <w:tcW w:w="540" w:type="dxa"/>
          </w:tcPr>
          <w:p w:rsidR="00B5272F" w:rsidRDefault="00B5272F">
            <w:pPr>
              <w:pStyle w:val="ConsPlusNormal"/>
              <w:jc w:val="center"/>
            </w:pPr>
            <w:r>
              <w:lastRenderedPageBreak/>
              <w:t>N</w:t>
            </w:r>
          </w:p>
          <w:p w:rsidR="00B5272F" w:rsidRDefault="00B5272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60" w:type="dxa"/>
          </w:tcPr>
          <w:p w:rsidR="00B5272F" w:rsidRDefault="00B5272F">
            <w:pPr>
              <w:pStyle w:val="ConsPlusNormal"/>
              <w:jc w:val="center"/>
            </w:pPr>
            <w:r>
              <w:t>Наименование</w:t>
            </w:r>
          </w:p>
          <w:p w:rsidR="00B5272F" w:rsidRDefault="00B5272F">
            <w:pPr>
              <w:pStyle w:val="ConsPlusNormal"/>
              <w:jc w:val="center"/>
            </w:pPr>
            <w:r>
              <w:t>должности</w:t>
            </w:r>
          </w:p>
        </w:tc>
        <w:tc>
          <w:tcPr>
            <w:tcW w:w="1445" w:type="dxa"/>
          </w:tcPr>
          <w:p w:rsidR="00B5272F" w:rsidRDefault="00B5272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003" w:type="dxa"/>
          </w:tcPr>
          <w:p w:rsidR="00B5272F" w:rsidRDefault="00B5272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534" w:type="dxa"/>
          </w:tcPr>
          <w:p w:rsidR="00B5272F" w:rsidRDefault="00B5272F">
            <w:pPr>
              <w:pStyle w:val="ConsPlusNormal"/>
              <w:jc w:val="center"/>
            </w:pPr>
            <w:r>
              <w:t>Стоимость подарка</w:t>
            </w:r>
          </w:p>
        </w:tc>
        <w:tc>
          <w:tcPr>
            <w:tcW w:w="2000" w:type="dxa"/>
          </w:tcPr>
          <w:p w:rsidR="00B5272F" w:rsidRDefault="00B5272F">
            <w:pPr>
              <w:pStyle w:val="ConsPlusNormal"/>
              <w:jc w:val="center"/>
            </w:pPr>
            <w:r>
              <w:t>Наименование официального мероприятия</w:t>
            </w:r>
          </w:p>
        </w:tc>
      </w:tr>
      <w:tr w:rsidR="00B5272F">
        <w:tc>
          <w:tcPr>
            <w:tcW w:w="540" w:type="dxa"/>
          </w:tcPr>
          <w:p w:rsidR="00B5272F" w:rsidRDefault="00B527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B5272F" w:rsidRDefault="00B52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5" w:type="dxa"/>
          </w:tcPr>
          <w:p w:rsidR="00B5272F" w:rsidRDefault="00B527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3" w:type="dxa"/>
          </w:tcPr>
          <w:p w:rsidR="00B5272F" w:rsidRDefault="00B527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B5272F" w:rsidRDefault="00B52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0" w:type="dxa"/>
          </w:tcPr>
          <w:p w:rsidR="00B5272F" w:rsidRDefault="00B5272F">
            <w:pPr>
              <w:pStyle w:val="ConsPlusNormal"/>
              <w:jc w:val="center"/>
            </w:pPr>
            <w:r>
              <w:t>6</w:t>
            </w:r>
          </w:p>
        </w:tc>
      </w:tr>
      <w:tr w:rsidR="00B5272F">
        <w:tc>
          <w:tcPr>
            <w:tcW w:w="540" w:type="dxa"/>
          </w:tcPr>
          <w:p w:rsidR="00B5272F" w:rsidRDefault="00B527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445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003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534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000" w:type="dxa"/>
          </w:tcPr>
          <w:p w:rsidR="00B5272F" w:rsidRDefault="00B5272F">
            <w:pPr>
              <w:pStyle w:val="ConsPlusNormal"/>
            </w:pPr>
          </w:p>
        </w:tc>
      </w:tr>
      <w:tr w:rsidR="00B5272F">
        <w:tc>
          <w:tcPr>
            <w:tcW w:w="540" w:type="dxa"/>
          </w:tcPr>
          <w:p w:rsidR="00B5272F" w:rsidRDefault="00B527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445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003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534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000" w:type="dxa"/>
          </w:tcPr>
          <w:p w:rsidR="00B5272F" w:rsidRDefault="00B5272F">
            <w:pPr>
              <w:pStyle w:val="ConsPlusNormal"/>
            </w:pPr>
          </w:p>
        </w:tc>
      </w:tr>
      <w:tr w:rsidR="00B5272F">
        <w:tc>
          <w:tcPr>
            <w:tcW w:w="540" w:type="dxa"/>
          </w:tcPr>
          <w:p w:rsidR="00B5272F" w:rsidRDefault="00B527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445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003" w:type="dxa"/>
          </w:tcPr>
          <w:p w:rsidR="00B5272F" w:rsidRDefault="00B5272F">
            <w:pPr>
              <w:pStyle w:val="ConsPlusNormal"/>
            </w:pPr>
          </w:p>
        </w:tc>
        <w:tc>
          <w:tcPr>
            <w:tcW w:w="1534" w:type="dxa"/>
          </w:tcPr>
          <w:p w:rsidR="00B5272F" w:rsidRDefault="00B5272F">
            <w:pPr>
              <w:pStyle w:val="ConsPlusNormal"/>
            </w:pPr>
          </w:p>
        </w:tc>
        <w:tc>
          <w:tcPr>
            <w:tcW w:w="2000" w:type="dxa"/>
          </w:tcPr>
          <w:p w:rsidR="00B5272F" w:rsidRDefault="00B5272F">
            <w:pPr>
              <w:pStyle w:val="ConsPlusNormal"/>
            </w:pPr>
          </w:p>
        </w:tc>
      </w:tr>
    </w:tbl>
    <w:p w:rsidR="00B5272F" w:rsidRDefault="00B5272F">
      <w:pPr>
        <w:pStyle w:val="ConsPlusNormal"/>
        <w:jc w:val="both"/>
      </w:pPr>
    </w:p>
    <w:p w:rsidR="00B5272F" w:rsidRDefault="00B5272F">
      <w:pPr>
        <w:pStyle w:val="ConsPlusNonformat"/>
        <w:jc w:val="both"/>
      </w:pPr>
      <w:r>
        <w:t>"_____" ____________________ 20__ г.</w:t>
      </w:r>
    </w:p>
    <w:p w:rsidR="00B5272F" w:rsidRDefault="00B5272F">
      <w:pPr>
        <w:pStyle w:val="ConsPlusNonformat"/>
        <w:jc w:val="both"/>
      </w:pPr>
    </w:p>
    <w:p w:rsidR="00B5272F" w:rsidRDefault="00B5272F">
      <w:pPr>
        <w:pStyle w:val="ConsPlusNonformat"/>
        <w:jc w:val="both"/>
      </w:pPr>
      <w:r>
        <w:t>____________________________________   ___________   _____________________</w:t>
      </w:r>
    </w:p>
    <w:p w:rsidR="00B5272F" w:rsidRDefault="00B5272F">
      <w:pPr>
        <w:pStyle w:val="ConsPlusNonformat"/>
        <w:jc w:val="both"/>
      </w:pPr>
      <w:r>
        <w:t>(наименование должности руководителя    (подпись)    (расшифровка подписи)</w:t>
      </w:r>
    </w:p>
    <w:p w:rsidR="00B5272F" w:rsidRDefault="00B5272F">
      <w:pPr>
        <w:pStyle w:val="ConsPlusNonformat"/>
        <w:jc w:val="both"/>
      </w:pPr>
      <w:r>
        <w:t xml:space="preserve">    органа исполнительной власти</w:t>
      </w:r>
    </w:p>
    <w:p w:rsidR="00B5272F" w:rsidRDefault="00B5272F">
      <w:pPr>
        <w:pStyle w:val="ConsPlusNonformat"/>
        <w:jc w:val="both"/>
      </w:pPr>
      <w:r>
        <w:t>Ростовской области)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right"/>
      </w:pPr>
      <w:r>
        <w:t>Начальник общего отдела</w:t>
      </w:r>
    </w:p>
    <w:p w:rsidR="00B5272F" w:rsidRDefault="00B5272F">
      <w:pPr>
        <w:pStyle w:val="ConsPlusNormal"/>
        <w:jc w:val="right"/>
      </w:pPr>
      <w:r>
        <w:t>Правительства Ростовской области</w:t>
      </w:r>
    </w:p>
    <w:p w:rsidR="00B5272F" w:rsidRDefault="00B5272F">
      <w:pPr>
        <w:pStyle w:val="ConsPlusNormal"/>
        <w:jc w:val="right"/>
      </w:pPr>
      <w:r>
        <w:t>В.В.СЕЧКОВ</w:t>
      </w: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jc w:val="both"/>
      </w:pPr>
    </w:p>
    <w:p w:rsidR="00B5272F" w:rsidRDefault="00B527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C79" w:rsidRDefault="009B5C79">
      <w:bookmarkStart w:id="10" w:name="_GoBack"/>
      <w:bookmarkEnd w:id="10"/>
    </w:p>
    <w:sectPr w:rsidR="009B5C79" w:rsidSect="00441AA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272F"/>
    <w:rsid w:val="0011297D"/>
    <w:rsid w:val="00441AAA"/>
    <w:rsid w:val="009B5C79"/>
    <w:rsid w:val="00B5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27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27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27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27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F32F884E0F7F02B4321F0C61C09D795EFD3DDF643B45FB796A432B2EDE24DAC242E91F8A4C2D5BC1289446B0C443475E814D4x2j1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8F32F884E0F7F02B4321F0C61C09D795EFD0DDFE42B45FB796A432B2EDE24DAC242E94FDAF9E85F04CD0142847493D6CF414DE3CF35457x3j0N" TargetMode="External"/><Relationship Id="rId12" Type="http://schemas.openxmlformats.org/officeDocument/2006/relationships/hyperlink" Target="consultantplus://offline/ref=0A8F32F884E0F7F02B4321E6C57056D297E18CD8FF47B60AE8C9FF6FE5E4E81AEB6B77D6B9A29784F8478440674615783EE715D13CF15C4B317E26x0j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F32F884E0F7F02B4321E6C57056D297E18CD8FF47B70DEBC9FF6FE5E4E81AEB6B77D6B9A29784F8478546674615783EE715D13CF15C4B317E26x0jEN" TargetMode="External"/><Relationship Id="rId11" Type="http://schemas.openxmlformats.org/officeDocument/2006/relationships/hyperlink" Target="consultantplus://offline/ref=0A8F32F884E0F7F02B4321E6C57056D297E18CD8FF47B70DEBC9FF6FE5E4E81AEB6B77D6B9A29784F8478546674615783EE715D13CF15C4B317E26x0jEN" TargetMode="External"/><Relationship Id="rId5" Type="http://schemas.openxmlformats.org/officeDocument/2006/relationships/hyperlink" Target="consultantplus://offline/ref=0A8F32F884E0F7F02B4321E6C57056D297E18CD8FF47B60AE8C9FF6FE5E4E81AEB6B77D6B9A29784F8478440674615783EE715D13CF15C4B317E26x0jE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A8F32F884E0F7F02B4321F0C61C09D795EED1D6F444B45FB796A432B2EDE24DBE247698FCA88884F05986456Ex1j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8F32F884E0F7F02B4321F0C61C09D790EED1D3F147B45FB796A432B2EDE24DAC242E94FDAF9785F84CD0142847493D6CF414DE3CF35457x3j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2024-05-19T08:17:00Z</dcterms:created>
  <dcterms:modified xsi:type="dcterms:W3CDTF">2024-05-19T08:17:00Z</dcterms:modified>
</cp:coreProperties>
</file>