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A" w:rsidRDefault="00442D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2DFA" w:rsidRDefault="00442DFA">
      <w:pPr>
        <w:pStyle w:val="ConsPlusNormal"/>
        <w:jc w:val="both"/>
        <w:outlineLvl w:val="0"/>
      </w:pPr>
    </w:p>
    <w:p w:rsidR="00442DFA" w:rsidRDefault="00442DFA">
      <w:pPr>
        <w:pStyle w:val="ConsPlusTitle"/>
        <w:jc w:val="center"/>
        <w:outlineLvl w:val="0"/>
      </w:pPr>
      <w:r>
        <w:t>ГУБЕРНАТОР РОСТОВСКОЙ ОБЛАСТИ</w:t>
      </w:r>
    </w:p>
    <w:p w:rsidR="00442DFA" w:rsidRDefault="00442DFA">
      <w:pPr>
        <w:pStyle w:val="ConsPlusTitle"/>
        <w:jc w:val="center"/>
      </w:pPr>
    </w:p>
    <w:p w:rsidR="00442DFA" w:rsidRDefault="00442DFA">
      <w:pPr>
        <w:pStyle w:val="ConsPlusTitle"/>
        <w:jc w:val="center"/>
      </w:pPr>
      <w:r>
        <w:t>РАСПОРЯЖЕНИЕ</w:t>
      </w:r>
    </w:p>
    <w:p w:rsidR="00442DFA" w:rsidRDefault="00442DFA">
      <w:pPr>
        <w:pStyle w:val="ConsPlusTitle"/>
        <w:jc w:val="center"/>
      </w:pPr>
      <w:r>
        <w:t>от 24 февраля 2016 г. N 61</w:t>
      </w:r>
    </w:p>
    <w:p w:rsidR="00442DFA" w:rsidRDefault="00442DFA">
      <w:pPr>
        <w:pStyle w:val="ConsPlusTitle"/>
        <w:jc w:val="center"/>
      </w:pPr>
    </w:p>
    <w:p w:rsidR="00442DFA" w:rsidRDefault="00442DFA">
      <w:pPr>
        <w:pStyle w:val="ConsPlusTitle"/>
        <w:jc w:val="center"/>
      </w:pPr>
      <w:r>
        <w:t>О ПОРЯДКЕ СООБЩЕНИЯ ЛИЦАМИ, ЗАМЕЩАЮЩИМИ ОТДЕЛЬНЫЕ ДОЛЖНОСТИ</w:t>
      </w:r>
    </w:p>
    <w:p w:rsidR="00442DFA" w:rsidRDefault="00442DFA">
      <w:pPr>
        <w:pStyle w:val="ConsPlusTitle"/>
        <w:jc w:val="center"/>
      </w:pPr>
      <w:r>
        <w:t>ГОСУДАРСТВЕННОЙ ГРАЖДАНСКОЙ СЛУЖБЫ РОСТОВСКОЙ ОБЛАСТИ,</w:t>
      </w:r>
    </w:p>
    <w:p w:rsidR="00442DFA" w:rsidRDefault="00442DFA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442DFA" w:rsidRDefault="00442DFA">
      <w:pPr>
        <w:pStyle w:val="ConsPlusTitle"/>
        <w:jc w:val="center"/>
      </w:pPr>
      <w:r>
        <w:t>ДОЛЖНОСТНЫХ ОБЯЗАННОСТЕЙ, КОТОРАЯ ПРИВОДИТ ИЛИ МОЖЕТ</w:t>
      </w:r>
    </w:p>
    <w:p w:rsidR="00442DFA" w:rsidRDefault="00442DFA">
      <w:pPr>
        <w:pStyle w:val="ConsPlusTitle"/>
        <w:jc w:val="center"/>
      </w:pPr>
      <w:r>
        <w:t>ПРИВЕСТИ К КОНФЛИКТУ ИНТЕРЕСОВ</w:t>
      </w:r>
    </w:p>
    <w:p w:rsidR="00442DFA" w:rsidRDefault="00442D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2D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РО от 24.06.2019 </w:t>
            </w:r>
            <w:hyperlink r:id="rId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16.07.2022 </w:t>
            </w:r>
            <w:hyperlink r:id="rId6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</w:tr>
    </w:tbl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Федерации":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распоряжению.</w:t>
      </w:r>
    </w:p>
    <w:p w:rsidR="00442DFA" w:rsidRDefault="00442DFA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РО от 24.06.2019 N 146)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Ростовской области обеспечить принятие правовых актов, определяющих порядок сообщения государственными гражданскими служащими Ростовской области, замещающими должности государственной гражданской службы Ростовской области в данных органах исполнительной власти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Ростовской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4. Контроль за исполнением распоряжения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442DFA" w:rsidRDefault="00442DF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РО от 16.07.2022 N 187)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right"/>
      </w:pPr>
      <w:r>
        <w:t>Губернатор</w:t>
      </w:r>
    </w:p>
    <w:p w:rsidR="00442DFA" w:rsidRDefault="00442DFA">
      <w:pPr>
        <w:pStyle w:val="ConsPlusNormal"/>
        <w:jc w:val="right"/>
      </w:pPr>
      <w:r>
        <w:t>Ростовской области</w:t>
      </w:r>
    </w:p>
    <w:p w:rsidR="00442DFA" w:rsidRDefault="00442DFA">
      <w:pPr>
        <w:pStyle w:val="ConsPlusNormal"/>
        <w:jc w:val="right"/>
      </w:pPr>
      <w:r>
        <w:t>В.Ю.ГОЛУБЕВ</w:t>
      </w:r>
    </w:p>
    <w:p w:rsidR="00442DFA" w:rsidRDefault="00442DFA">
      <w:pPr>
        <w:pStyle w:val="ConsPlusNormal"/>
      </w:pPr>
      <w:r>
        <w:t>Распоряжение вносит</w:t>
      </w:r>
    </w:p>
    <w:p w:rsidR="00442DFA" w:rsidRDefault="00442DFA">
      <w:pPr>
        <w:pStyle w:val="ConsPlusNormal"/>
        <w:spacing w:before="220"/>
      </w:pPr>
      <w:r>
        <w:lastRenderedPageBreak/>
        <w:t>управление по противодействию</w:t>
      </w:r>
    </w:p>
    <w:p w:rsidR="00442DFA" w:rsidRDefault="00442DFA">
      <w:pPr>
        <w:pStyle w:val="ConsPlusNormal"/>
        <w:spacing w:before="220"/>
      </w:pPr>
      <w:r>
        <w:t>коррупции при Губернаторе</w:t>
      </w:r>
    </w:p>
    <w:p w:rsidR="00442DFA" w:rsidRDefault="00442DFA">
      <w:pPr>
        <w:pStyle w:val="ConsPlusNormal"/>
        <w:spacing w:before="220"/>
      </w:pPr>
      <w:r>
        <w:t>Ростовской области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right"/>
        <w:outlineLvl w:val="0"/>
      </w:pPr>
      <w:r>
        <w:t>Приложение</w:t>
      </w:r>
    </w:p>
    <w:p w:rsidR="00442DFA" w:rsidRDefault="00442DFA">
      <w:pPr>
        <w:pStyle w:val="ConsPlusNormal"/>
        <w:jc w:val="right"/>
      </w:pPr>
      <w:r>
        <w:t>к распоряжению</w:t>
      </w:r>
    </w:p>
    <w:p w:rsidR="00442DFA" w:rsidRDefault="00442DFA">
      <w:pPr>
        <w:pStyle w:val="ConsPlusNormal"/>
        <w:jc w:val="right"/>
      </w:pPr>
      <w:r>
        <w:t>Губернатора</w:t>
      </w:r>
    </w:p>
    <w:p w:rsidR="00442DFA" w:rsidRDefault="00442DFA">
      <w:pPr>
        <w:pStyle w:val="ConsPlusNormal"/>
        <w:jc w:val="right"/>
      </w:pPr>
      <w:r>
        <w:t>Ростовской области</w:t>
      </w:r>
    </w:p>
    <w:p w:rsidR="00442DFA" w:rsidRDefault="00442DFA">
      <w:pPr>
        <w:pStyle w:val="ConsPlusNormal"/>
        <w:jc w:val="right"/>
      </w:pPr>
      <w:r>
        <w:t>от 24.02.2016 N 61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Title"/>
        <w:jc w:val="center"/>
      </w:pPr>
      <w:bookmarkStart w:id="0" w:name="P41"/>
      <w:bookmarkEnd w:id="0"/>
      <w:r>
        <w:t>ПОРЯДОК</w:t>
      </w:r>
    </w:p>
    <w:p w:rsidR="00442DFA" w:rsidRDefault="00442DFA">
      <w:pPr>
        <w:pStyle w:val="ConsPlusTitle"/>
        <w:jc w:val="center"/>
      </w:pPr>
      <w:r>
        <w:t>СООБЩЕНИЯ ЛИЦАМИ, ЗАМЕЩАЮЩИМИ ОТДЕЛЬНЫЕ ДОЛЖНОСТИ</w:t>
      </w:r>
    </w:p>
    <w:p w:rsidR="00442DFA" w:rsidRDefault="00442DFA">
      <w:pPr>
        <w:pStyle w:val="ConsPlusTitle"/>
        <w:jc w:val="center"/>
      </w:pPr>
      <w:r>
        <w:t>ГОСУДАРСТВЕННОЙ ГРАЖДАНСКОЙ СЛУЖБЫ РОСТОВСКОЙ ОБЛАСТИ,</w:t>
      </w:r>
    </w:p>
    <w:p w:rsidR="00442DFA" w:rsidRDefault="00442DFA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442DFA" w:rsidRDefault="00442DFA">
      <w:pPr>
        <w:pStyle w:val="ConsPlusTitle"/>
        <w:jc w:val="center"/>
      </w:pPr>
      <w:r>
        <w:t>ДОЛЖНОСТНЫХ ОБЯЗАННОСТЕЙ, КОТОРАЯ ПРИВОДИТ ИЛИ МОЖЕТ</w:t>
      </w:r>
    </w:p>
    <w:p w:rsidR="00442DFA" w:rsidRDefault="00442DFA">
      <w:pPr>
        <w:pStyle w:val="ConsPlusTitle"/>
        <w:jc w:val="center"/>
      </w:pPr>
      <w:r>
        <w:t>ПРИВЕСТИ К КОНФЛИКТУ ИНТЕРЕСОВ</w:t>
      </w:r>
    </w:p>
    <w:p w:rsidR="00442DFA" w:rsidRDefault="00442D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2D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РО от 24.06.2019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</w:tr>
    </w:tbl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устанавливает процедуру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 если указанная должность вакантна или лицо, еезамещающее, отсутствует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2DFA" w:rsidRDefault="00442DF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РО от 24.06.2019 N 146)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в письменной форме в виде </w:t>
      </w:r>
      <w:hyperlink w:anchor="P86">
        <w:r>
          <w:rPr>
            <w:color w:val="0000FF"/>
          </w:rPr>
          <w:t>уведомления</w:t>
        </w:r>
      </w:hyperlink>
      <w:r>
        <w:t xml:space="preserve"> по форме согласно приложению N 1 к настоящему Порядку (далее - уведомление).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Уведомление должно быть лично подписано гражданским служащим с указанием даты его составления.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lastRenderedPageBreak/>
        <w:t>При наличии иных материалов, имеющих отношение к данным обстоятельствам, гражданский служащий представляет их вместе с уведомлением.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3. Гражданские служащие представляют уведомление в управление по противодействию коррупции при Губернаторе Ростовской области.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 xml:space="preserve">4. Уведомление подлежит регистрации управлением по противодействию коррупции при Губернаторе Ростовской области в </w:t>
      </w:r>
      <w:hyperlink w:anchor="P129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N 2 к настоящему Порядку (далее - журнал), в день его получения.</w:t>
      </w:r>
    </w:p>
    <w:p w:rsidR="00442DFA" w:rsidRDefault="00442DFA">
      <w:pPr>
        <w:pStyle w:val="ConsPlusNormal"/>
        <w:spacing w:before="220"/>
        <w:ind w:firstLine="540"/>
        <w:jc w:val="both"/>
      </w:pPr>
      <w:r>
        <w:t>Копия уведомления с отметкой о регистрации выдается гражданскому служащему под роспись в журнале либо направляется по почте, о чем делается отметка в журнале.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right"/>
      </w:pPr>
      <w:r>
        <w:t>Начальник управления</w:t>
      </w:r>
    </w:p>
    <w:p w:rsidR="00442DFA" w:rsidRDefault="00442DFA">
      <w:pPr>
        <w:pStyle w:val="ConsPlusNormal"/>
        <w:jc w:val="right"/>
      </w:pPr>
      <w:r>
        <w:t>документационного обеспечения</w:t>
      </w:r>
    </w:p>
    <w:p w:rsidR="00442DFA" w:rsidRDefault="00442DFA">
      <w:pPr>
        <w:pStyle w:val="ConsPlusNormal"/>
        <w:jc w:val="right"/>
      </w:pPr>
      <w:r>
        <w:t>Правительства Ростовской области</w:t>
      </w:r>
    </w:p>
    <w:p w:rsidR="00442DFA" w:rsidRDefault="00442DFA">
      <w:pPr>
        <w:pStyle w:val="ConsPlusNormal"/>
        <w:jc w:val="right"/>
      </w:pPr>
      <w:r>
        <w:t>Т.А.РОДИОНЧЕНКО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right"/>
        <w:outlineLvl w:val="1"/>
      </w:pPr>
      <w:r>
        <w:t>Приложение N 1</w:t>
      </w:r>
    </w:p>
    <w:p w:rsidR="00442DFA" w:rsidRDefault="00442DFA">
      <w:pPr>
        <w:pStyle w:val="ConsPlusNormal"/>
        <w:jc w:val="right"/>
      </w:pPr>
      <w:r>
        <w:t>к Порядку сообщения лицами,</w:t>
      </w:r>
    </w:p>
    <w:p w:rsidR="00442DFA" w:rsidRDefault="00442DFA">
      <w:pPr>
        <w:pStyle w:val="ConsPlusNormal"/>
        <w:jc w:val="right"/>
      </w:pPr>
      <w:r>
        <w:t>замещающими отдельные должности</w:t>
      </w:r>
    </w:p>
    <w:p w:rsidR="00442DFA" w:rsidRDefault="00442DFA">
      <w:pPr>
        <w:pStyle w:val="ConsPlusNormal"/>
        <w:jc w:val="right"/>
      </w:pPr>
      <w:r>
        <w:t>государственной гражданской службы</w:t>
      </w:r>
    </w:p>
    <w:p w:rsidR="00442DFA" w:rsidRDefault="00442DFA">
      <w:pPr>
        <w:pStyle w:val="ConsPlusNormal"/>
        <w:jc w:val="right"/>
      </w:pPr>
      <w:r>
        <w:t>Ростовской области, о возникновении</w:t>
      </w:r>
    </w:p>
    <w:p w:rsidR="00442DFA" w:rsidRDefault="00442DFA">
      <w:pPr>
        <w:pStyle w:val="ConsPlusNormal"/>
        <w:jc w:val="right"/>
      </w:pPr>
      <w:r>
        <w:t>личной заинтересованности при исполнении</w:t>
      </w:r>
    </w:p>
    <w:p w:rsidR="00442DFA" w:rsidRDefault="00442DFA">
      <w:pPr>
        <w:pStyle w:val="ConsPlusNormal"/>
        <w:jc w:val="right"/>
      </w:pPr>
      <w:r>
        <w:t>должностных обязанностей, которая приводит</w:t>
      </w:r>
    </w:p>
    <w:p w:rsidR="00442DFA" w:rsidRDefault="00442DFA">
      <w:pPr>
        <w:pStyle w:val="ConsPlusNormal"/>
        <w:jc w:val="right"/>
      </w:pPr>
      <w:r>
        <w:t>или может привести к конфликту интересов</w:t>
      </w:r>
    </w:p>
    <w:p w:rsidR="00442DFA" w:rsidRDefault="00442D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2D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РО от 24.06.2019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</w:tr>
    </w:tbl>
    <w:p w:rsidR="00442DFA" w:rsidRDefault="00442DFA">
      <w:pPr>
        <w:pStyle w:val="ConsPlusNormal"/>
        <w:jc w:val="both"/>
      </w:pPr>
    </w:p>
    <w:p w:rsidR="00442DFA" w:rsidRDefault="00442DFA">
      <w:pPr>
        <w:pStyle w:val="ConsPlusNonformat"/>
        <w:jc w:val="both"/>
      </w:pPr>
      <w:r>
        <w:t xml:space="preserve">                                             Губернатору Ростовской области</w:t>
      </w:r>
    </w:p>
    <w:p w:rsidR="00442DFA" w:rsidRDefault="00442DF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42DFA" w:rsidRDefault="00442DFA">
      <w:pPr>
        <w:pStyle w:val="ConsPlusNonformat"/>
        <w:jc w:val="both"/>
      </w:pPr>
      <w:r>
        <w:t xml:space="preserve">                                                        (ФИО)</w:t>
      </w:r>
    </w:p>
    <w:p w:rsidR="00442DFA" w:rsidRDefault="00442DFA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42DFA" w:rsidRDefault="00442DFA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42DFA" w:rsidRDefault="00442DFA">
      <w:pPr>
        <w:pStyle w:val="ConsPlusNonformat"/>
        <w:jc w:val="both"/>
      </w:pPr>
      <w:r>
        <w:t xml:space="preserve">                                              (ФИО, замещаемая должность)</w:t>
      </w:r>
    </w:p>
    <w:p w:rsidR="00442DFA" w:rsidRDefault="00442DFA">
      <w:pPr>
        <w:pStyle w:val="ConsPlusNonformat"/>
        <w:jc w:val="both"/>
      </w:pPr>
    </w:p>
    <w:p w:rsidR="00442DFA" w:rsidRDefault="00442DFA">
      <w:pPr>
        <w:pStyle w:val="ConsPlusNonformat"/>
        <w:jc w:val="both"/>
      </w:pPr>
      <w:bookmarkStart w:id="1" w:name="P86"/>
      <w:bookmarkEnd w:id="1"/>
      <w:r>
        <w:t xml:space="preserve">                                УВЕДОМЛЕНИЕ</w:t>
      </w:r>
    </w:p>
    <w:p w:rsidR="00442DFA" w:rsidRDefault="00442DFA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442DFA" w:rsidRDefault="00442DFA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442DFA" w:rsidRDefault="00442DFA">
      <w:pPr>
        <w:pStyle w:val="ConsPlusNonformat"/>
        <w:jc w:val="both"/>
      </w:pPr>
    </w:p>
    <w:p w:rsidR="00442DFA" w:rsidRDefault="00442DF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42DFA" w:rsidRDefault="00442DFA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42DFA" w:rsidRDefault="00442DFA">
      <w:pPr>
        <w:pStyle w:val="ConsPlusNonformat"/>
        <w:jc w:val="both"/>
      </w:pPr>
      <w:r>
        <w:t>интересов (нужное подчеркнуть).</w:t>
      </w:r>
    </w:p>
    <w:p w:rsidR="00442DFA" w:rsidRDefault="00442DFA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442DFA" w:rsidRDefault="00442DFA">
      <w:pPr>
        <w:pStyle w:val="ConsPlusNonformat"/>
        <w:jc w:val="both"/>
      </w:pPr>
      <w:r>
        <w:t>заинтересованности: _______________________________________________________</w:t>
      </w:r>
    </w:p>
    <w:p w:rsidR="00442DFA" w:rsidRDefault="00442DFA">
      <w:pPr>
        <w:pStyle w:val="ConsPlusNonformat"/>
        <w:jc w:val="both"/>
      </w:pPr>
      <w:r>
        <w:t>___________________________________________________________________________</w:t>
      </w:r>
    </w:p>
    <w:p w:rsidR="00442DFA" w:rsidRDefault="00442DF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42DFA" w:rsidRDefault="00442DFA">
      <w:pPr>
        <w:pStyle w:val="ConsPlusNonformat"/>
        <w:jc w:val="both"/>
      </w:pPr>
      <w:r>
        <w:t>повлиять личная заинтересованность:________________________________________</w:t>
      </w:r>
    </w:p>
    <w:p w:rsidR="00442DFA" w:rsidRDefault="00442DFA">
      <w:pPr>
        <w:pStyle w:val="ConsPlusNonformat"/>
        <w:jc w:val="both"/>
      </w:pPr>
      <w:r>
        <w:t>___________________________________________________________________________</w:t>
      </w:r>
    </w:p>
    <w:p w:rsidR="00442DFA" w:rsidRDefault="00442DF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42DFA" w:rsidRDefault="00442DFA">
      <w:pPr>
        <w:pStyle w:val="ConsPlusNonformat"/>
        <w:jc w:val="both"/>
      </w:pPr>
      <w:r>
        <w:lastRenderedPageBreak/>
        <w:t>интересов:_________________________________________________________________</w:t>
      </w:r>
    </w:p>
    <w:p w:rsidR="00442DFA" w:rsidRDefault="00442DFA">
      <w:pPr>
        <w:pStyle w:val="ConsPlusNonformat"/>
        <w:jc w:val="both"/>
      </w:pPr>
      <w:r>
        <w:t>___________________________________________________________________________</w:t>
      </w:r>
    </w:p>
    <w:p w:rsidR="00442DFA" w:rsidRDefault="00442DF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42DFA" w:rsidRDefault="00442DFA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442DFA" w:rsidRDefault="00442DFA">
      <w:pPr>
        <w:pStyle w:val="ConsPlusNonformat"/>
        <w:jc w:val="both"/>
      </w:pPr>
      <w:r>
        <w:t>служащих  Ростовской области, проходящих государственную гражданскую службу</w:t>
      </w:r>
    </w:p>
    <w:p w:rsidR="00442DFA" w:rsidRDefault="00442DFA">
      <w:pPr>
        <w:pStyle w:val="ConsPlusNonformat"/>
        <w:jc w:val="both"/>
      </w:pPr>
      <w:r>
        <w:t>в  Правительстве  Ростовской  области, и урегулированию конфликта интересов</w:t>
      </w:r>
    </w:p>
    <w:p w:rsidR="00442DFA" w:rsidRDefault="00442DFA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442DFA" w:rsidRDefault="00442DFA">
      <w:pPr>
        <w:pStyle w:val="ConsPlusNonformat"/>
        <w:jc w:val="both"/>
      </w:pPr>
    </w:p>
    <w:p w:rsidR="00442DFA" w:rsidRDefault="00442DFA">
      <w:pPr>
        <w:pStyle w:val="ConsPlusNonformat"/>
        <w:jc w:val="both"/>
      </w:pPr>
      <w:r>
        <w:t>____________________________                      _________________________</w:t>
      </w:r>
    </w:p>
    <w:p w:rsidR="00442DFA" w:rsidRDefault="00442DFA">
      <w:pPr>
        <w:pStyle w:val="ConsPlusNonformat"/>
        <w:jc w:val="both"/>
      </w:pPr>
      <w:r>
        <w:t>(подпись лица, направляющего                        (расшифровка подписи)</w:t>
      </w:r>
    </w:p>
    <w:p w:rsidR="00442DFA" w:rsidRDefault="00442DFA">
      <w:pPr>
        <w:pStyle w:val="ConsPlusNonformat"/>
        <w:jc w:val="both"/>
      </w:pPr>
      <w:r>
        <w:t xml:space="preserve">      уведомление)</w:t>
      </w:r>
    </w:p>
    <w:p w:rsidR="00442DFA" w:rsidRDefault="00442DFA">
      <w:pPr>
        <w:pStyle w:val="ConsPlusNonformat"/>
        <w:jc w:val="both"/>
      </w:pPr>
    </w:p>
    <w:p w:rsidR="00442DFA" w:rsidRDefault="00442DFA">
      <w:pPr>
        <w:pStyle w:val="ConsPlusNonformat"/>
        <w:jc w:val="both"/>
      </w:pPr>
      <w:r>
        <w:t>"__" ________ 20__г.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right"/>
        <w:outlineLvl w:val="1"/>
      </w:pPr>
      <w:r>
        <w:t>Приложение N 2</w:t>
      </w:r>
    </w:p>
    <w:p w:rsidR="00442DFA" w:rsidRDefault="00442DFA">
      <w:pPr>
        <w:pStyle w:val="ConsPlusNormal"/>
        <w:jc w:val="right"/>
      </w:pPr>
      <w:r>
        <w:t>к Порядку сообщения лицами,</w:t>
      </w:r>
    </w:p>
    <w:p w:rsidR="00442DFA" w:rsidRDefault="00442DFA">
      <w:pPr>
        <w:pStyle w:val="ConsPlusNormal"/>
        <w:jc w:val="right"/>
      </w:pPr>
      <w:r>
        <w:t>замещающими отдельные должности</w:t>
      </w:r>
    </w:p>
    <w:p w:rsidR="00442DFA" w:rsidRDefault="00442DFA">
      <w:pPr>
        <w:pStyle w:val="ConsPlusNormal"/>
        <w:jc w:val="right"/>
      </w:pPr>
      <w:r>
        <w:t>государственной гражданской службы</w:t>
      </w:r>
    </w:p>
    <w:p w:rsidR="00442DFA" w:rsidRDefault="00442DFA">
      <w:pPr>
        <w:pStyle w:val="ConsPlusNormal"/>
        <w:jc w:val="right"/>
      </w:pPr>
      <w:r>
        <w:t>Ростовской области, о возникновении</w:t>
      </w:r>
    </w:p>
    <w:p w:rsidR="00442DFA" w:rsidRDefault="00442DFA">
      <w:pPr>
        <w:pStyle w:val="ConsPlusNormal"/>
        <w:jc w:val="right"/>
      </w:pPr>
      <w:r>
        <w:t>личной заинтересованности при исполнении</w:t>
      </w:r>
    </w:p>
    <w:p w:rsidR="00442DFA" w:rsidRDefault="00442DFA">
      <w:pPr>
        <w:pStyle w:val="ConsPlusNormal"/>
        <w:jc w:val="right"/>
      </w:pPr>
      <w:r>
        <w:t>должностных обязанностей, которая приводит</w:t>
      </w:r>
    </w:p>
    <w:p w:rsidR="00442DFA" w:rsidRDefault="00442DFA">
      <w:pPr>
        <w:pStyle w:val="ConsPlusNormal"/>
        <w:jc w:val="right"/>
      </w:pPr>
      <w:r>
        <w:t>или может привести к конфликту интересов</w:t>
      </w:r>
    </w:p>
    <w:p w:rsidR="00442DFA" w:rsidRDefault="00442D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42D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DFA" w:rsidRDefault="00442D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РО от 24.06.2019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2DFA" w:rsidRDefault="00442DFA">
            <w:pPr>
              <w:pStyle w:val="ConsPlusNormal"/>
            </w:pPr>
          </w:p>
        </w:tc>
      </w:tr>
    </w:tbl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center"/>
      </w:pPr>
      <w:bookmarkStart w:id="2" w:name="P129"/>
      <w:bookmarkEnd w:id="2"/>
      <w:r>
        <w:t>ЖУРНАЛ</w:t>
      </w:r>
    </w:p>
    <w:p w:rsidR="00442DFA" w:rsidRDefault="00442DFA">
      <w:pPr>
        <w:pStyle w:val="ConsPlusNormal"/>
        <w:jc w:val="center"/>
      </w:pPr>
      <w:r>
        <w:t>регистрации уведомлений о возникновении личной</w:t>
      </w:r>
    </w:p>
    <w:p w:rsidR="00442DFA" w:rsidRDefault="00442DFA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442DFA" w:rsidRDefault="00442DFA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sectPr w:rsidR="00442DFA" w:rsidSect="00614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74"/>
        <w:gridCol w:w="1474"/>
        <w:gridCol w:w="1417"/>
        <w:gridCol w:w="1530"/>
        <w:gridCol w:w="1530"/>
        <w:gridCol w:w="1530"/>
        <w:gridCol w:w="1530"/>
        <w:gridCol w:w="2551"/>
      </w:tblGrid>
      <w:tr w:rsidR="00442DFA">
        <w:tc>
          <w:tcPr>
            <w:tcW w:w="566" w:type="dxa"/>
            <w:vMerge w:val="restart"/>
          </w:tcPr>
          <w:p w:rsidR="00442DFA" w:rsidRDefault="00442DFA">
            <w:pPr>
              <w:pStyle w:val="ConsPlusNormal"/>
              <w:jc w:val="center"/>
            </w:pPr>
            <w:r>
              <w:lastRenderedPageBreak/>
              <w:t>N</w:t>
            </w:r>
          </w:p>
          <w:p w:rsidR="00442DFA" w:rsidRDefault="00442D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  <w:vMerge w:val="restart"/>
          </w:tcPr>
          <w:p w:rsidR="00442DFA" w:rsidRDefault="00442DFA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  <w:vMerge w:val="restart"/>
          </w:tcPr>
          <w:p w:rsidR="00442DFA" w:rsidRDefault="00442DFA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947" w:type="dxa"/>
            <w:gridSpan w:val="2"/>
          </w:tcPr>
          <w:p w:rsidR="00442DFA" w:rsidRDefault="00442DFA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4590" w:type="dxa"/>
            <w:gridSpan w:val="3"/>
          </w:tcPr>
          <w:p w:rsidR="00442DFA" w:rsidRDefault="00442DFA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2551" w:type="dxa"/>
            <w:vMerge w:val="restart"/>
          </w:tcPr>
          <w:p w:rsidR="00442DFA" w:rsidRDefault="00442DFA">
            <w:pPr>
              <w:pStyle w:val="ConsPlusNormal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42DFA">
        <w:tc>
          <w:tcPr>
            <w:tcW w:w="566" w:type="dxa"/>
            <w:vMerge/>
          </w:tcPr>
          <w:p w:rsidR="00442DFA" w:rsidRDefault="00442DFA">
            <w:pPr>
              <w:pStyle w:val="ConsPlusNormal"/>
            </w:pPr>
          </w:p>
        </w:tc>
        <w:tc>
          <w:tcPr>
            <w:tcW w:w="1474" w:type="dxa"/>
            <w:vMerge/>
          </w:tcPr>
          <w:p w:rsidR="00442DFA" w:rsidRDefault="00442DFA">
            <w:pPr>
              <w:pStyle w:val="ConsPlusNormal"/>
            </w:pPr>
          </w:p>
        </w:tc>
        <w:tc>
          <w:tcPr>
            <w:tcW w:w="1474" w:type="dxa"/>
            <w:vMerge/>
          </w:tcPr>
          <w:p w:rsidR="00442DFA" w:rsidRDefault="00442DFA">
            <w:pPr>
              <w:pStyle w:val="ConsPlusNormal"/>
            </w:pPr>
          </w:p>
        </w:tc>
        <w:tc>
          <w:tcPr>
            <w:tcW w:w="1417" w:type="dxa"/>
          </w:tcPr>
          <w:p w:rsidR="00442DFA" w:rsidRDefault="00442DFA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551" w:type="dxa"/>
            <w:vMerge/>
          </w:tcPr>
          <w:p w:rsidR="00442DFA" w:rsidRDefault="00442DFA">
            <w:pPr>
              <w:pStyle w:val="ConsPlusNormal"/>
            </w:pPr>
          </w:p>
        </w:tc>
      </w:tr>
      <w:tr w:rsidR="00442DFA">
        <w:tc>
          <w:tcPr>
            <w:tcW w:w="566" w:type="dxa"/>
          </w:tcPr>
          <w:p w:rsidR="00442DFA" w:rsidRDefault="00442D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442DFA" w:rsidRDefault="00442D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42DFA" w:rsidRDefault="00442D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42DFA" w:rsidRDefault="00442D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442DFA" w:rsidRDefault="00442D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442DFA" w:rsidRDefault="00442DFA">
            <w:pPr>
              <w:pStyle w:val="ConsPlusNormal"/>
              <w:jc w:val="center"/>
            </w:pPr>
            <w:r>
              <w:t>9</w:t>
            </w:r>
          </w:p>
        </w:tc>
      </w:tr>
      <w:tr w:rsidR="00442DFA">
        <w:tc>
          <w:tcPr>
            <w:tcW w:w="566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474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474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417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530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530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530" w:type="dxa"/>
          </w:tcPr>
          <w:p w:rsidR="00442DFA" w:rsidRDefault="00442DFA">
            <w:pPr>
              <w:pStyle w:val="ConsPlusNormal"/>
            </w:pPr>
          </w:p>
        </w:tc>
        <w:tc>
          <w:tcPr>
            <w:tcW w:w="1530" w:type="dxa"/>
          </w:tcPr>
          <w:p w:rsidR="00442DFA" w:rsidRDefault="00442DFA">
            <w:pPr>
              <w:pStyle w:val="ConsPlusNormal"/>
            </w:pPr>
          </w:p>
        </w:tc>
        <w:tc>
          <w:tcPr>
            <w:tcW w:w="2551" w:type="dxa"/>
          </w:tcPr>
          <w:p w:rsidR="00442DFA" w:rsidRDefault="00442DFA">
            <w:pPr>
              <w:pStyle w:val="ConsPlusNormal"/>
            </w:pPr>
          </w:p>
        </w:tc>
      </w:tr>
    </w:tbl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jc w:val="both"/>
      </w:pPr>
    </w:p>
    <w:p w:rsidR="00442DFA" w:rsidRDefault="00442D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533" w:rsidRDefault="00771533">
      <w:bookmarkStart w:id="3" w:name="_GoBack"/>
      <w:bookmarkEnd w:id="3"/>
    </w:p>
    <w:sectPr w:rsidR="00771533" w:rsidSect="00253D8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2DFA"/>
    <w:rsid w:val="00253D85"/>
    <w:rsid w:val="00442DFA"/>
    <w:rsid w:val="00543891"/>
    <w:rsid w:val="0077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2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2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2D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2D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D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E063FEC224F569351138B188D9D1B47745965185A787AE487A1822AA5FAD9484031B66DEA7D71797BC69B95A85AEA3A0E1828B6164F973NDL" TargetMode="External"/><Relationship Id="rId13" Type="http://schemas.openxmlformats.org/officeDocument/2006/relationships/hyperlink" Target="consultantplus://offline/ref=6E5DE063FEC224F569351138B188D9D1B47746965984A787AE487A1822AA5FAD86845B1767D9B8D31B82EA38FF70NCL" TargetMode="External"/><Relationship Id="rId18" Type="http://schemas.openxmlformats.org/officeDocument/2006/relationships/hyperlink" Target="consultantplus://offline/ref=6E5DE063FEC224F56935112EB2E486D4B6791A935987AFD6F317214575A355FAD3CB5A5922D3A7D3139CEB38F65BD9EBF1B3E08D8B636CE53C75097DNDL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6E5DE063FEC224F569351138B188D9D1B47746965984A787AE487A1822AA5FAD86845B1767D9B8D31B82EA38FF70NCL" TargetMode="External"/><Relationship Id="rId12" Type="http://schemas.openxmlformats.org/officeDocument/2006/relationships/hyperlink" Target="consultantplus://offline/ref=6E5DE063FEC224F56935112EB2E486D4B6791A935987AFD6F317214575A355FAD3CB5A5922D3A7D3139CEA3BF65BD9EBF1B3E08D8B636CE53C75097DNDL" TargetMode="External"/><Relationship Id="rId17" Type="http://schemas.openxmlformats.org/officeDocument/2006/relationships/hyperlink" Target="consultantplus://offline/ref=6E5DE063FEC224F56935112EB2E486D4B6791A935987AFD6F317214575A355FAD3CB5A5922D3A7D3139CEA3FF65BD9EBF1B3E08D8B636CE53C75097DN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5DE063FEC224F56935112EB2E486D4B6791A935987AFD6F317214575A355FAD3CB5A5922D3A7D3139CEA3EF65BD9EBF1B3E08D8B636CE53C75097DND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DE063FEC224F56935112EB2E486D4B6791A935183AED7F5147C4F7DFA59F8D4C4054E259AABD2139CE83BFE04DCFEE0EBEC8B927D64F320770BDC76N4L" TargetMode="External"/><Relationship Id="rId11" Type="http://schemas.openxmlformats.org/officeDocument/2006/relationships/hyperlink" Target="consultantplus://offline/ref=6E5DE063FEC224F56935112EB2E486D4B6791A935183AED7F5147C4F7DFA59F8D4C4054E259AABD2139CE83BFE04DCFEE0EBEC8B927D64F320770BDC76N4L" TargetMode="External"/><Relationship Id="rId5" Type="http://schemas.openxmlformats.org/officeDocument/2006/relationships/hyperlink" Target="consultantplus://offline/ref=6E5DE063FEC224F56935112EB2E486D4B6791A935987AFD6F317214575A355FAD3CB5A5922D3A7D3139CE930F65BD9EBF1B3E08D8B636CE53C75097DNDL" TargetMode="External"/><Relationship Id="rId15" Type="http://schemas.openxmlformats.org/officeDocument/2006/relationships/hyperlink" Target="consultantplus://offline/ref=6E5DE063FEC224F569351138B188D9D1B47744995380A787AE487A1822AA5FAD86845B1767D9B8D31B82EA38FF70NCL" TargetMode="External"/><Relationship Id="rId10" Type="http://schemas.openxmlformats.org/officeDocument/2006/relationships/hyperlink" Target="consultantplus://offline/ref=6E5DE063FEC224F56935112EB2E486D4B6791A935987AFD6F317214575A355FAD3CB5A5922D3A7D3139CEA39F65BD9EBF1B3E08D8B636CE53C75097DND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5DE063FEC224F569351138B188D9D1B47744995380A787AE487A1822AA5FAD9484031B66DEA6DA1197BC69B95A85AEA3A0E1828B6164F973NDL" TargetMode="External"/><Relationship Id="rId14" Type="http://schemas.openxmlformats.org/officeDocument/2006/relationships/hyperlink" Target="consultantplus://offline/ref=6E5DE063FEC224F569351138B188D9D1B47745965185A787AE487A1822AA5FAD86845B1767D9B8D31B82EA38FF70N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2024-05-19T08:19:00Z</dcterms:created>
  <dcterms:modified xsi:type="dcterms:W3CDTF">2024-05-19T08:19:00Z</dcterms:modified>
</cp:coreProperties>
</file>