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B0502B" w:rsidRDefault="00807928" w:rsidP="00842F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842F21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842F21" w:rsidRPr="00842F21">
        <w:rPr>
          <w:rFonts w:ascii="Times New Roman" w:hAnsi="Times New Roman" w:cs="Times New Roman"/>
          <w:sz w:val="28"/>
          <w:szCs w:val="28"/>
        </w:rPr>
        <w:t>Об установлении учетной нормы площади жилого  помещения и нормы предоставления площади жилого помещения по договору социального найма на территории Пр</w:t>
      </w:r>
      <w:r w:rsidR="00842F21">
        <w:rPr>
          <w:rFonts w:ascii="Times New Roman" w:hAnsi="Times New Roman" w:cs="Times New Roman"/>
          <w:sz w:val="28"/>
          <w:szCs w:val="28"/>
        </w:rPr>
        <w:t xml:space="preserve">олетарского сельского поселения </w:t>
      </w:r>
      <w:r w:rsidR="00B0502B" w:rsidRPr="00B0502B">
        <w:rPr>
          <w:rFonts w:ascii="Times New Roman" w:hAnsi="Times New Roman" w:cs="Times New Roman"/>
          <w:sz w:val="28"/>
          <w:szCs w:val="28"/>
        </w:rPr>
        <w:t>»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842F21" w:rsidRPr="00842F21">
        <w:rPr>
          <w:rFonts w:ascii="Times New Roman" w:hAnsi="Times New Roman" w:cs="Times New Roman"/>
          <w:sz w:val="28"/>
          <w:szCs w:val="28"/>
        </w:rPr>
        <w:t>Об установлении учетной нормы площади жилого  помещения и нормы предоставления площади жилого помещения по договору социального найма на территории Пр</w:t>
      </w:r>
      <w:r w:rsidR="00842F21">
        <w:rPr>
          <w:rFonts w:ascii="Times New Roman" w:hAnsi="Times New Roman" w:cs="Times New Roman"/>
          <w:sz w:val="28"/>
          <w:szCs w:val="28"/>
        </w:rPr>
        <w:t>олетарского сельского поселения</w:t>
      </w:r>
      <w:r w:rsidR="001A611C" w:rsidRPr="001A611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Default="00BA1DD1" w:rsidP="00814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842F21" w:rsidRPr="00842F21">
        <w:rPr>
          <w:rFonts w:ascii="Times New Roman" w:hAnsi="Times New Roman" w:cs="Times New Roman"/>
          <w:sz w:val="28"/>
          <w:szCs w:val="28"/>
        </w:rPr>
        <w:t>Об установлении учетной нормы площади жилого  помещения и нормы предоставления площади жилого помещения по договору социального найма на территории Пр</w:t>
      </w:r>
      <w:r w:rsidR="00842F21">
        <w:rPr>
          <w:rFonts w:ascii="Times New Roman" w:hAnsi="Times New Roman" w:cs="Times New Roman"/>
          <w:sz w:val="28"/>
          <w:szCs w:val="28"/>
        </w:rPr>
        <w:t>олетарского сельского поселения</w:t>
      </w:r>
      <w:bookmarkStart w:id="1" w:name="_GoBack"/>
      <w:bookmarkEnd w:id="1"/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6DA0">
        <w:rPr>
          <w:rFonts w:ascii="Times New Roman" w:hAnsi="Times New Roman" w:cs="Times New Roman"/>
          <w:sz w:val="28"/>
          <w:szCs w:val="28"/>
        </w:rPr>
        <w:t>2</w:t>
      </w:r>
      <w:r w:rsidR="00B0502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333BA">
        <w:rPr>
          <w:rFonts w:ascii="Times New Roman" w:hAnsi="Times New Roman" w:cs="Times New Roman"/>
          <w:sz w:val="28"/>
          <w:szCs w:val="28"/>
        </w:rPr>
        <w:t>3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425C88"/>
    <w:rsid w:val="004302BD"/>
    <w:rsid w:val="004541B0"/>
    <w:rsid w:val="004E7234"/>
    <w:rsid w:val="005B2BBA"/>
    <w:rsid w:val="005C0C4B"/>
    <w:rsid w:val="00656244"/>
    <w:rsid w:val="007154DA"/>
    <w:rsid w:val="00807928"/>
    <w:rsid w:val="0081496B"/>
    <w:rsid w:val="008349C1"/>
    <w:rsid w:val="00842F21"/>
    <w:rsid w:val="00875D95"/>
    <w:rsid w:val="0089055A"/>
    <w:rsid w:val="0099004B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A1DD1"/>
    <w:rsid w:val="00CD5A40"/>
    <w:rsid w:val="00D0380B"/>
    <w:rsid w:val="00D23C91"/>
    <w:rsid w:val="00D333BA"/>
    <w:rsid w:val="00DC5E93"/>
    <w:rsid w:val="00DF6DA0"/>
    <w:rsid w:val="00E2400D"/>
    <w:rsid w:val="00EF09BB"/>
    <w:rsid w:val="00F005BD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53950-0767-4841-BEE3-F2C535136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2024-05-21T05:58:00Z</dcterms:created>
  <dcterms:modified xsi:type="dcterms:W3CDTF">2024-05-21T05:58:00Z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