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39" w:rsidRPr="00671E39" w:rsidRDefault="00671E39" w:rsidP="00671E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6000"/>
          <w:sz w:val="24"/>
          <w:szCs w:val="24"/>
        </w:rPr>
      </w:pPr>
      <w:r w:rsidRPr="00671E39">
        <w:rPr>
          <w:rFonts w:ascii="Times New Roman" w:eastAsia="Times New Roman" w:hAnsi="Times New Roman" w:cs="Times New Roman"/>
          <w:b/>
          <w:bCs/>
          <w:color w:val="FF6000"/>
          <w:sz w:val="24"/>
          <w:szCs w:val="24"/>
        </w:rPr>
        <w:fldChar w:fldCharType="begin"/>
      </w:r>
      <w:r w:rsidRPr="00671E39">
        <w:rPr>
          <w:rFonts w:ascii="Times New Roman" w:eastAsia="Times New Roman" w:hAnsi="Times New Roman" w:cs="Times New Roman"/>
          <w:b/>
          <w:bCs/>
          <w:color w:val="FF6000"/>
          <w:sz w:val="24"/>
          <w:szCs w:val="24"/>
        </w:rPr>
        <w:instrText xml:space="preserve"> HYPERLINK "https://orlovskoe-sp.ru/index.php/besplatnaya-yuridicheskaya-pomoshch/4776-uvazhaemye-zhiteli-orlovskogo-selskogo-poseleniya" </w:instrText>
      </w:r>
      <w:r w:rsidRPr="00671E39">
        <w:rPr>
          <w:rFonts w:ascii="Times New Roman" w:eastAsia="Times New Roman" w:hAnsi="Times New Roman" w:cs="Times New Roman"/>
          <w:b/>
          <w:bCs/>
          <w:color w:val="FF6000"/>
          <w:sz w:val="24"/>
          <w:szCs w:val="24"/>
        </w:rPr>
        <w:fldChar w:fldCharType="separate"/>
      </w:r>
      <w:r w:rsidRPr="00B00268">
        <w:rPr>
          <w:rFonts w:ascii="Times New Roman" w:eastAsia="Times New Roman" w:hAnsi="Times New Roman" w:cs="Times New Roman"/>
          <w:b/>
          <w:bCs/>
          <w:color w:val="FF6000"/>
          <w:sz w:val="24"/>
          <w:szCs w:val="24"/>
        </w:rPr>
        <w:t xml:space="preserve">Уважаемые жители </w:t>
      </w:r>
      <w:r w:rsidR="00B00268" w:rsidRPr="00B00268">
        <w:rPr>
          <w:rFonts w:ascii="Times New Roman" w:eastAsia="Times New Roman" w:hAnsi="Times New Roman" w:cs="Times New Roman"/>
          <w:b/>
          <w:bCs/>
          <w:color w:val="FF6000"/>
          <w:sz w:val="24"/>
          <w:szCs w:val="24"/>
        </w:rPr>
        <w:t>Пролетарского</w:t>
      </w:r>
      <w:r w:rsidRPr="00B00268">
        <w:rPr>
          <w:rFonts w:ascii="Times New Roman" w:eastAsia="Times New Roman" w:hAnsi="Times New Roman" w:cs="Times New Roman"/>
          <w:b/>
          <w:bCs/>
          <w:color w:val="FF6000"/>
          <w:sz w:val="24"/>
          <w:szCs w:val="24"/>
        </w:rPr>
        <w:t xml:space="preserve"> сельского поселения!</w:t>
      </w:r>
      <w:r w:rsidRPr="00671E39">
        <w:rPr>
          <w:rFonts w:ascii="Times New Roman" w:eastAsia="Times New Roman" w:hAnsi="Times New Roman" w:cs="Times New Roman"/>
          <w:b/>
          <w:bCs/>
          <w:color w:val="FF6000"/>
          <w:sz w:val="24"/>
          <w:szCs w:val="24"/>
        </w:rPr>
        <w:fldChar w:fldCharType="end"/>
      </w:r>
    </w:p>
    <w:p w:rsidR="00B00268" w:rsidRDefault="00B00268" w:rsidP="00671E39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</w:rPr>
      </w:pPr>
    </w:p>
    <w:p w:rsidR="00671E39" w:rsidRPr="00671E39" w:rsidRDefault="00671E39" w:rsidP="00671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28 Федерального закона от 21.11.2011 № 324-ФЗ</w:t>
      </w:r>
    </w:p>
    <w:p w:rsidR="00671E39" w:rsidRPr="00671E39" w:rsidRDefault="00671E39" w:rsidP="00671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«О бесплатной юридической помощи в Российской Федерации» (далее – Федеральный закон от 21.11.2011 № 324-ФЗ) органы местного самоуправления осуществляют правовое информирование и правовое просвещение населения</w:t>
      </w: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соответствии с муниципальными правовыми актами.</w:t>
      </w:r>
    </w:p>
    <w:p w:rsidR="00671E39" w:rsidRPr="00671E39" w:rsidRDefault="00671E39" w:rsidP="00671E39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20 Федерального закона от 21.11.2011 № 324-ФЗ и статьей 4 Областного закона Ростовской области от 24.12.2012 № 1017-ЗС «О бесплатной юридической помощи в Ростовской области» (далее – Областной закон от 24.12.2012 № 1017-ЗС) установлено, что право на получение всех видов бесплатной юридической помощи, предусмотренных действующим законодательством, в рамках государственной системы бесплатной юридической помощи имеют, в том числе:</w:t>
      </w:r>
      <w:proofErr w:type="gramEnd"/>
    </w:p>
    <w:p w:rsidR="00671E39" w:rsidRPr="00671E39" w:rsidRDefault="00671E39" w:rsidP="00671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4" w:history="1">
        <w:r w:rsidRPr="00B00268">
          <w:rPr>
            <w:rFonts w:ascii="Times New Roman" w:eastAsia="Times New Roman" w:hAnsi="Times New Roman" w:cs="Times New Roman"/>
            <w:color w:val="FF6000"/>
            <w:sz w:val="24"/>
            <w:szCs w:val="24"/>
          </w:rPr>
          <w:t>пункте 6 статьи 1</w:t>
        </w:r>
      </w:hyperlink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Республики, Запорожской области и Херсонской области и (или) выполнения ими задач по отражению вооруженного вторжения</w:t>
      </w: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территорию Российской Федерации, в ходе вооруженной провокации</w:t>
      </w: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671E39" w:rsidRPr="00671E39" w:rsidRDefault="00671E39" w:rsidP="00671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Херсонской области и (или) выполнения ими задач</w:t>
      </w:r>
      <w:proofErr w:type="gramEnd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</w:r>
      <w:proofErr w:type="gramEnd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671E39" w:rsidRPr="00671E39" w:rsidRDefault="00671E39" w:rsidP="00671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</w:t>
      </w:r>
      <w:proofErr w:type="gramStart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лица, принимавшие в соответствии с решениями органов государственной власти Донецкой Народной Республики, Луганской Народной Республики участие</w:t>
      </w: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боевых действиях в составе Вооруженных Сил Донецкой Народной Республики, Народной милиции Луганской Народной Республики, воинских формирований</w:t>
      </w: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671E39" w:rsidRPr="00671E39" w:rsidRDefault="00671E39" w:rsidP="00671E39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Бесплатная юридическая помощь оказывается вышеуказанным гражданам, в том числе и адвокатами, которые являются участниками государственной системы бесплатной юридической помощи в виде:                    </w:t>
      </w:r>
    </w:p>
    <w:p w:rsidR="00671E39" w:rsidRPr="00671E39" w:rsidRDefault="00671E39" w:rsidP="00671E39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правового консультирования в устной и письменной форме;</w:t>
      </w:r>
    </w:p>
    <w:p w:rsidR="00671E39" w:rsidRPr="00671E39" w:rsidRDefault="00671E39" w:rsidP="00671E39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составления заявлений, жалоб, ходатайств и других документов правового характера;</w:t>
      </w:r>
    </w:p>
    <w:p w:rsidR="00671E39" w:rsidRPr="00671E39" w:rsidRDefault="00671E39" w:rsidP="00671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- представления интересов гражданина в судах, государственных</w:t>
      </w:r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муниципальных органах, организациях в случаях и в порядке, которые установлены частью 3 статьи 20 Федерального закона от 21.11.2011 № 324-ФЗ, частью 3 статьи 7 Областного закона № 1017-ЗС.</w:t>
      </w:r>
    </w:p>
    <w:p w:rsidR="00671E39" w:rsidRPr="00671E39" w:rsidRDefault="00671E39" w:rsidP="00671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адвокатов, являющихся участниками государственной системы бесплатной юридической помощи в 2024 году, размещен Правительством Ростовской области на официальном портале правовой информации Ростовской области (</w:t>
      </w:r>
      <w:hyperlink r:id="rId5" w:history="1">
        <w:r w:rsidRPr="00B00268">
          <w:rPr>
            <w:rFonts w:ascii="Times New Roman" w:eastAsia="Times New Roman" w:hAnsi="Times New Roman" w:cs="Times New Roman"/>
            <w:color w:val="FF6000"/>
            <w:sz w:val="24"/>
            <w:szCs w:val="24"/>
          </w:rPr>
          <w:t>www.pravo.donland.ru</w:t>
        </w:r>
      </w:hyperlink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официальном сайте Правительства Ростовской области в информационно-телекоммуникационной сети «Интернет» в разделе «Бесплатная юридическая помощь» (</w:t>
      </w:r>
      <w:hyperlink r:id="rId6" w:history="1">
        <w:r w:rsidRPr="00B00268">
          <w:rPr>
            <w:rFonts w:ascii="Times New Roman" w:eastAsia="Times New Roman" w:hAnsi="Times New Roman" w:cs="Times New Roman"/>
            <w:color w:val="FF6000"/>
            <w:sz w:val="24"/>
            <w:szCs w:val="24"/>
          </w:rPr>
          <w:t>www.donland.ru/activity/111/</w:t>
        </w:r>
      </w:hyperlink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на официальном сайте Адвокатской палаты Ростовской области в разделе «Бесплатная </w:t>
      </w:r>
      <w:proofErr w:type="spellStart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юрпомощь</w:t>
      </w:r>
      <w:proofErr w:type="spellEnd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hyperlink r:id="rId7" w:history="1">
        <w:r w:rsidRPr="00B00268">
          <w:rPr>
            <w:rFonts w:ascii="Times New Roman" w:eastAsia="Times New Roman" w:hAnsi="Times New Roman" w:cs="Times New Roman"/>
            <w:color w:val="FF6000"/>
            <w:sz w:val="24"/>
            <w:szCs w:val="24"/>
          </w:rPr>
          <w:t>https://apro</w:t>
        </w:r>
        <w:proofErr w:type="gramEnd"/>
        <w:r w:rsidRPr="00B00268">
          <w:rPr>
            <w:rFonts w:ascii="Times New Roman" w:eastAsia="Times New Roman" w:hAnsi="Times New Roman" w:cs="Times New Roman"/>
            <w:color w:val="FF6000"/>
            <w:sz w:val="24"/>
            <w:szCs w:val="24"/>
          </w:rPr>
          <w:t>.</w:t>
        </w:r>
        <w:proofErr w:type="gramStart"/>
        <w:r w:rsidRPr="00B00268">
          <w:rPr>
            <w:rFonts w:ascii="Times New Roman" w:eastAsia="Times New Roman" w:hAnsi="Times New Roman" w:cs="Times New Roman"/>
            <w:color w:val="FF6000"/>
            <w:sz w:val="24"/>
            <w:szCs w:val="24"/>
          </w:rPr>
          <w:t>fparf.ru/legal-support/</w:t>
        </w:r>
      </w:hyperlink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на официальных сайтах администраций городских округов и муниципальных районов Ростовской области.</w:t>
      </w:r>
      <w:proofErr w:type="gramEnd"/>
      <w:r w:rsidRPr="00671E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 Перечень вопросов, по которым адвокаты оказывают бесплатную юридическую помощь, определен статьей 20 Федерального закона от 21.11.2011 № 324-ФЗ, статьей 7 Областного закона № 1017-ЗС.</w:t>
      </w:r>
    </w:p>
    <w:sectPr w:rsidR="00671E39" w:rsidRPr="00671E39" w:rsidSect="00D3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424AF1"/>
    <w:rsid w:val="00424AF1"/>
    <w:rsid w:val="00671E39"/>
    <w:rsid w:val="00851CBF"/>
    <w:rsid w:val="00B00268"/>
    <w:rsid w:val="00D3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0A"/>
  </w:style>
  <w:style w:type="paragraph" w:styleId="2">
    <w:name w:val="heading 2"/>
    <w:basedOn w:val="a"/>
    <w:link w:val="20"/>
    <w:uiPriority w:val="9"/>
    <w:qFormat/>
    <w:rsid w:val="00424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4A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671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ro.fparf.ru/legal-sup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activity/111/" TargetMode="External"/><Relationship Id="rId5" Type="http://schemas.openxmlformats.org/officeDocument/2006/relationships/hyperlink" Target="http://www.pravo.donland.ru/" TargetMode="External"/><Relationship Id="rId4" Type="http://schemas.openxmlformats.org/officeDocument/2006/relationships/hyperlink" Target="https://login.consultant.ru/link/?req=doc&amp;base=LAW&amp;n=465549&amp;dst=1003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2025-02-10T06:20:00Z</dcterms:created>
  <dcterms:modified xsi:type="dcterms:W3CDTF">2025-02-10T07:32:00Z</dcterms:modified>
</cp:coreProperties>
</file>