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DB5850" w:rsidRPr="00DB5850" w:rsidRDefault="00807928" w:rsidP="00DB5850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37901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DB5850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DB5850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DB5850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</w:p>
    <w:p w:rsidR="00F77421" w:rsidRPr="00546DA6" w:rsidRDefault="00DB5850" w:rsidP="00DB5850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B5850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150 «Об утверждении муниципальной пр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поселения «</w:t>
      </w:r>
      <w:r w:rsidRPr="00DB5850">
        <w:rPr>
          <w:rFonts w:ascii="Times New Roman" w:hAnsi="Times New Roman" w:cs="Times New Roman"/>
          <w:sz w:val="24"/>
          <w:szCs w:val="24"/>
        </w:rPr>
        <w:t>Охрана окружающей среды и р</w:t>
      </w:r>
      <w:r w:rsidRPr="00DB5850">
        <w:rPr>
          <w:rFonts w:ascii="Times New Roman" w:hAnsi="Times New Roman" w:cs="Times New Roman"/>
          <w:sz w:val="24"/>
          <w:szCs w:val="24"/>
        </w:rPr>
        <w:t>а</w:t>
      </w:r>
      <w:r w:rsidRPr="00DB5850">
        <w:rPr>
          <w:rFonts w:ascii="Times New Roman" w:hAnsi="Times New Roman" w:cs="Times New Roman"/>
          <w:sz w:val="24"/>
          <w:szCs w:val="24"/>
        </w:rPr>
        <w:t>циональное природопользование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 о порядке проведения антикоррупционной экспертизы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150 «Об утверждении муниципальной пр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DB5850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поселения «</w:t>
      </w:r>
      <w:r w:rsidRPr="00DB5850">
        <w:rPr>
          <w:rFonts w:ascii="Times New Roman" w:hAnsi="Times New Roman" w:cs="Times New Roman"/>
          <w:sz w:val="24"/>
          <w:szCs w:val="24"/>
        </w:rPr>
        <w:t>Охрана окружающей среды и р</w:t>
      </w:r>
      <w:r w:rsidRPr="00DB5850">
        <w:rPr>
          <w:rFonts w:ascii="Times New Roman" w:hAnsi="Times New Roman" w:cs="Times New Roman"/>
          <w:sz w:val="24"/>
          <w:szCs w:val="24"/>
        </w:rPr>
        <w:t>а</w:t>
      </w:r>
      <w:r w:rsidRPr="00DB5850">
        <w:rPr>
          <w:rFonts w:ascii="Times New Roman" w:hAnsi="Times New Roman" w:cs="Times New Roman"/>
          <w:sz w:val="24"/>
          <w:szCs w:val="24"/>
        </w:rPr>
        <w:t>циональное природопользование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DB5850">
      <w:pPr>
        <w:shd w:val="clear" w:color="auto" w:fill="FFFFFF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</w:t>
      </w:r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 xml:space="preserve">министрации Пролетарского </w:t>
      </w:r>
      <w:r w:rsidR="00DB585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_GoBack"/>
      <w:bookmarkEnd w:id="1"/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150 «Об утверждении муниципальной пр</w:t>
      </w:r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DB5850" w:rsidRPr="00DB5850">
        <w:rPr>
          <w:rFonts w:ascii="Times New Roman" w:hAnsi="Times New Roman" w:cs="Times New Roman"/>
          <w:color w:val="000000"/>
          <w:sz w:val="24"/>
          <w:szCs w:val="24"/>
        </w:rPr>
        <w:t>граммы  Пролетарского сельского поселения «</w:t>
      </w:r>
      <w:r w:rsidR="00DB5850" w:rsidRPr="00DB5850">
        <w:rPr>
          <w:rFonts w:ascii="Times New Roman" w:hAnsi="Times New Roman" w:cs="Times New Roman"/>
          <w:sz w:val="24"/>
          <w:szCs w:val="24"/>
        </w:rPr>
        <w:t>Охрана окружающей среды и р</w:t>
      </w:r>
      <w:r w:rsidR="00DB5850" w:rsidRPr="00DB5850">
        <w:rPr>
          <w:rFonts w:ascii="Times New Roman" w:hAnsi="Times New Roman" w:cs="Times New Roman"/>
          <w:sz w:val="24"/>
          <w:szCs w:val="24"/>
        </w:rPr>
        <w:t>а</w:t>
      </w:r>
      <w:r w:rsidR="00DB5850" w:rsidRPr="00DB5850">
        <w:rPr>
          <w:rFonts w:ascii="Times New Roman" w:hAnsi="Times New Roman" w:cs="Times New Roman"/>
          <w:sz w:val="24"/>
          <w:szCs w:val="24"/>
        </w:rPr>
        <w:t>циональное природопользование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37901"/>
    <w:rsid w:val="00C77901"/>
    <w:rsid w:val="00CD5A40"/>
    <w:rsid w:val="00D0380B"/>
    <w:rsid w:val="00D23C91"/>
    <w:rsid w:val="00D333BA"/>
    <w:rsid w:val="00D76065"/>
    <w:rsid w:val="00DB5850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1AAE-B078-499D-9593-1DA52430D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2025-03-20T07:42:00Z</cp:lastPrinted>
  <dcterms:created xsi:type="dcterms:W3CDTF">2025-03-20T07:42:00Z</dcterms:created>
  <dcterms:modified xsi:type="dcterms:W3CDTF">2025-03-20T07:42:00Z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