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1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88"/>
      </w:tblGrid>
      <w:tr w:rsidR="001D0AD6" w:rsidTr="00EC3332">
        <w:tc>
          <w:tcPr>
            <w:tcW w:w="4188" w:type="dxa"/>
          </w:tcPr>
          <w:p w:rsidR="001D0AD6" w:rsidRPr="00EC3332" w:rsidRDefault="001D0AD6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УТВЕРЖДЕН: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1D0AD6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_______________И.А.Кляшко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1D0AD6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экономики и финансов Администрации Пролетарского сельского поселения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EC3332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«____»_____________2025</w:t>
            </w:r>
            <w:r w:rsidR="00C86C7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</w:tbl>
    <w:p w:rsidR="008F4458" w:rsidRDefault="008F4458" w:rsidP="001D0AD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C3332" w:rsidRPr="00EC3332" w:rsidRDefault="00EC3332" w:rsidP="00EC3332">
      <w:pPr>
        <w:contextualSpacing/>
        <w:jc w:val="center"/>
        <w:rPr>
          <w:rFonts w:ascii="Times New Roman" w:hAnsi="Times New Roman"/>
          <w:bCs/>
        </w:rPr>
      </w:pPr>
      <w:r w:rsidRPr="00EC3332">
        <w:rPr>
          <w:rFonts w:ascii="Times New Roman" w:hAnsi="Times New Roman"/>
          <w:bCs/>
        </w:rPr>
        <w:t>ОТЧЕТ</w:t>
      </w:r>
    </w:p>
    <w:p w:rsidR="001D0AD6" w:rsidRDefault="00EC3332" w:rsidP="00EC3332">
      <w:pPr>
        <w:spacing w:after="0"/>
        <w:jc w:val="center"/>
        <w:rPr>
          <w:rFonts w:ascii="Times New Roman" w:hAnsi="Times New Roman"/>
          <w:bCs/>
        </w:rPr>
      </w:pPr>
      <w:r w:rsidRPr="00EC3332">
        <w:rPr>
          <w:rFonts w:ascii="Times New Roman" w:hAnsi="Times New Roman"/>
          <w:bCs/>
        </w:rPr>
        <w:t xml:space="preserve">О ХОДЕ РЕАЛИЗАЦИИ </w:t>
      </w:r>
      <w:r w:rsidR="00AB6E76">
        <w:rPr>
          <w:rFonts w:ascii="Times New Roman" w:hAnsi="Times New Roman"/>
          <w:bCs/>
        </w:rPr>
        <w:t xml:space="preserve">МУНИЦИПАЛЬНОЙ ПРОГРАММЫ ПРОЛЕТАРСКОГО СЕЛЬСКОГО ПОСЕЛЕНИЯ 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«СОЦИАЛЬНАЯ ПОДДЕРЖКА ГРАЖДАН»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За 1 полугодие 2025 года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lang w:val="en-US"/>
        </w:rPr>
        <w:t>I</w:t>
      </w:r>
      <w:r>
        <w:rPr>
          <w:rFonts w:ascii="Times New Roman" w:hAnsi="Times New Roman"/>
          <w:bCs/>
        </w:rPr>
        <w:t xml:space="preserve"> Сведения о достижении показателей </w:t>
      </w:r>
      <w:r w:rsidR="00AB6E76">
        <w:rPr>
          <w:rFonts w:ascii="Times New Roman" w:hAnsi="Times New Roman"/>
          <w:bCs/>
        </w:rPr>
        <w:t>муниципальной программы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</w:p>
    <w:tbl>
      <w:tblPr>
        <w:tblStyle w:val="a3"/>
        <w:tblW w:w="16014" w:type="dxa"/>
        <w:tblLayout w:type="fixed"/>
        <w:tblLook w:val="04A0"/>
      </w:tblPr>
      <w:tblGrid>
        <w:gridCol w:w="766"/>
        <w:gridCol w:w="1262"/>
        <w:gridCol w:w="3325"/>
        <w:gridCol w:w="567"/>
        <w:gridCol w:w="1134"/>
        <w:gridCol w:w="1275"/>
        <w:gridCol w:w="993"/>
        <w:gridCol w:w="1134"/>
        <w:gridCol w:w="992"/>
        <w:gridCol w:w="709"/>
        <w:gridCol w:w="894"/>
        <w:gridCol w:w="987"/>
        <w:gridCol w:w="988"/>
        <w:gridCol w:w="988"/>
      </w:tblGrid>
      <w:tr w:rsidR="005F2496" w:rsidTr="005F2496">
        <w:tc>
          <w:tcPr>
            <w:tcW w:w="766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26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332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Наименование показателя</w:t>
            </w:r>
          </w:p>
        </w:tc>
        <w:tc>
          <w:tcPr>
            <w:tcW w:w="56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Уровень показателя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Признак возрастания/ убывания</w:t>
            </w:r>
          </w:p>
        </w:tc>
        <w:tc>
          <w:tcPr>
            <w:tcW w:w="127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Единица измерения (по ОКЕИ)</w:t>
            </w:r>
            <w:r>
              <w:rPr>
                <w:rFonts w:ascii="Times New Roman" w:hAnsi="Times New Roman"/>
                <w:sz w:val="12"/>
              </w:rPr>
              <w:t>6</w:t>
            </w:r>
          </w:p>
        </w:tc>
        <w:tc>
          <w:tcPr>
            <w:tcW w:w="993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отчетного периода</w:t>
            </w:r>
            <w:r>
              <w:rPr>
                <w:rFonts w:ascii="Times New Roman" w:hAnsi="Times New Roman"/>
                <w:sz w:val="12"/>
              </w:rPr>
              <w:t>6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Фактическое значение на конец отчетного периода</w:t>
            </w:r>
            <w:r>
              <w:rPr>
                <w:rFonts w:ascii="Times New Roman" w:hAnsi="Times New Roman"/>
                <w:sz w:val="12"/>
              </w:rPr>
              <w:t>8</w:t>
            </w:r>
          </w:p>
        </w:tc>
        <w:tc>
          <w:tcPr>
            <w:tcW w:w="99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Прогнозное значение на конец отчетного периода</w:t>
            </w:r>
          </w:p>
        </w:tc>
        <w:tc>
          <w:tcPr>
            <w:tcW w:w="709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Подтверждающий документ</w:t>
            </w:r>
          </w:p>
        </w:tc>
        <w:tc>
          <w:tcPr>
            <w:tcW w:w="89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текущего года</w:t>
            </w:r>
          </w:p>
        </w:tc>
        <w:tc>
          <w:tcPr>
            <w:tcW w:w="987" w:type="dxa"/>
          </w:tcPr>
          <w:p w:rsidR="00EC3332" w:rsidRDefault="008A161F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Прогнозное значение на конец текущего года</w:t>
            </w:r>
            <w:r>
              <w:rPr>
                <w:rFonts w:ascii="Times New Roman" w:hAnsi="Times New Roman"/>
                <w:sz w:val="12"/>
              </w:rPr>
              <w:t>7</w:t>
            </w:r>
          </w:p>
        </w:tc>
        <w:tc>
          <w:tcPr>
            <w:tcW w:w="988" w:type="dxa"/>
          </w:tcPr>
          <w:p w:rsidR="00EC3332" w:rsidRDefault="008A161F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Информационная система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5F2496" w:rsidTr="005F2496">
        <w:tc>
          <w:tcPr>
            <w:tcW w:w="766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9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8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AB6E76" w:rsidTr="002A07AE">
        <w:tc>
          <w:tcPr>
            <w:tcW w:w="16014" w:type="dxa"/>
            <w:gridSpan w:val="14"/>
          </w:tcPr>
          <w:p w:rsidR="00AB6E76" w:rsidRDefault="00AB6E76" w:rsidP="00AB6E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1.Цель муниципальной программы «Повышение уровня социального обеспечения граждан - получателей мер социальной поддержки,  государственных социальных гарантий, направленного на рост их благосостояния, исходя из принципов адресности, справедливости и нуждаемости</w:t>
            </w:r>
          </w:p>
        </w:tc>
      </w:tr>
      <w:tr w:rsidR="00EC3332" w:rsidTr="005F2496">
        <w:tc>
          <w:tcPr>
            <w:tcW w:w="766" w:type="dxa"/>
          </w:tcPr>
          <w:p w:rsidR="00EC3332" w:rsidRDefault="00EC3332" w:rsidP="008C04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8A161F">
              <w:rPr>
                <w:rFonts w:ascii="Times New Roman" w:hAnsi="Times New Roman" w:cs="Times New Roman"/>
              </w:rPr>
              <w:t>.</w:t>
            </w:r>
          </w:p>
          <w:p w:rsidR="008C0461" w:rsidRDefault="008C0461" w:rsidP="008C04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shd w:val="clear" w:color="auto" w:fill="92D050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Зеленый</w:t>
            </w:r>
          </w:p>
        </w:tc>
        <w:tc>
          <w:tcPr>
            <w:tcW w:w="3325" w:type="dxa"/>
          </w:tcPr>
          <w:p w:rsidR="00EC3332" w:rsidRDefault="00C86C7F" w:rsidP="008A16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граждан</w:t>
            </w:r>
            <w:r w:rsidR="008A161F">
              <w:rPr>
                <w:rFonts w:ascii="Times New Roman" w:hAnsi="Times New Roman" w:cs="Times New Roman"/>
              </w:rPr>
              <w:t>, получивших социальную поддержку и льготы, в общей численности граждан, имеющих право на их получение и обратившихся за их получением</w:t>
            </w:r>
          </w:p>
        </w:tc>
        <w:tc>
          <w:tcPr>
            <w:tcW w:w="567" w:type="dxa"/>
          </w:tcPr>
          <w:p w:rsidR="00EC3332" w:rsidRDefault="008C0461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AB6E76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134" w:type="dxa"/>
          </w:tcPr>
          <w:p w:rsidR="00EC3332" w:rsidRPr="005F2496" w:rsidRDefault="008C0461" w:rsidP="00EC3332">
            <w:pPr>
              <w:jc w:val="center"/>
              <w:rPr>
                <w:rFonts w:ascii="Times New Roman" w:hAnsi="Times New Roman" w:cs="Times New Roman"/>
              </w:rPr>
            </w:pPr>
            <w:r w:rsidRPr="005F2496">
              <w:rPr>
                <w:rFonts w:ascii="Times New Roman" w:hAnsi="Times New Roman"/>
              </w:rPr>
              <w:t>возрастания</w:t>
            </w:r>
          </w:p>
        </w:tc>
        <w:tc>
          <w:tcPr>
            <w:tcW w:w="1275" w:type="dxa"/>
          </w:tcPr>
          <w:p w:rsidR="00EC3332" w:rsidRDefault="008C0461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4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7" w:type="dxa"/>
          </w:tcPr>
          <w:p w:rsidR="00EC3332" w:rsidRDefault="008A161F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8" w:type="dxa"/>
          </w:tcPr>
          <w:p w:rsidR="00EC3332" w:rsidRDefault="008A161F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 до 31.12.2025</w:t>
            </w:r>
          </w:p>
        </w:tc>
      </w:tr>
      <w:tr w:rsidR="008A161F" w:rsidTr="00B82BC6">
        <w:tc>
          <w:tcPr>
            <w:tcW w:w="16014" w:type="dxa"/>
            <w:gridSpan w:val="14"/>
          </w:tcPr>
          <w:p w:rsidR="008A161F" w:rsidRDefault="008A161F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Цель муниципальной программы «Улучшение условий жизнедеятельности граждан старшего поколения»</w:t>
            </w:r>
          </w:p>
        </w:tc>
      </w:tr>
      <w:tr w:rsidR="008A161F" w:rsidTr="005F2496">
        <w:tc>
          <w:tcPr>
            <w:tcW w:w="766" w:type="dxa"/>
          </w:tcPr>
          <w:p w:rsidR="008A161F" w:rsidRDefault="008A161F" w:rsidP="008C04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62" w:type="dxa"/>
            <w:shd w:val="clear" w:color="auto" w:fill="92D050"/>
          </w:tcPr>
          <w:p w:rsidR="008A161F" w:rsidRDefault="008A161F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Зеленый</w:t>
            </w:r>
          </w:p>
        </w:tc>
        <w:tc>
          <w:tcPr>
            <w:tcW w:w="3325" w:type="dxa"/>
          </w:tcPr>
          <w:p w:rsidR="008A161F" w:rsidRDefault="008A161F" w:rsidP="008A16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граждан пожилого возраста, которым оказаны различные социальные услуги, по отношению к общей численности граждан пожилого возраста</w:t>
            </w:r>
            <w:r w:rsidR="002877FF">
              <w:rPr>
                <w:rFonts w:ascii="Times New Roman" w:hAnsi="Times New Roman" w:cs="Times New Roman"/>
              </w:rPr>
              <w:t>, обратившихся за социальными услугами</w:t>
            </w:r>
          </w:p>
        </w:tc>
        <w:tc>
          <w:tcPr>
            <w:tcW w:w="567" w:type="dxa"/>
          </w:tcPr>
          <w:p w:rsidR="008A161F" w:rsidRDefault="008A161F" w:rsidP="00CD2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134" w:type="dxa"/>
          </w:tcPr>
          <w:p w:rsidR="008A161F" w:rsidRPr="005F2496" w:rsidRDefault="008A161F" w:rsidP="00CD295D">
            <w:pPr>
              <w:jc w:val="center"/>
              <w:rPr>
                <w:rFonts w:ascii="Times New Roman" w:hAnsi="Times New Roman" w:cs="Times New Roman"/>
              </w:rPr>
            </w:pPr>
            <w:r w:rsidRPr="005F2496">
              <w:rPr>
                <w:rFonts w:ascii="Times New Roman" w:hAnsi="Times New Roman"/>
              </w:rPr>
              <w:t>возрастания</w:t>
            </w:r>
          </w:p>
        </w:tc>
        <w:tc>
          <w:tcPr>
            <w:tcW w:w="1275" w:type="dxa"/>
          </w:tcPr>
          <w:p w:rsidR="008A161F" w:rsidRDefault="008A161F" w:rsidP="00CD2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</w:tcPr>
          <w:p w:rsidR="008A161F" w:rsidRDefault="008A161F" w:rsidP="00CD2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A161F" w:rsidRDefault="008A161F" w:rsidP="00CD2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8A161F" w:rsidRDefault="008A161F" w:rsidP="00CD2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8A161F" w:rsidRDefault="008A161F" w:rsidP="00CD2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4" w:type="dxa"/>
          </w:tcPr>
          <w:p w:rsidR="008A161F" w:rsidRDefault="008A161F" w:rsidP="00CD2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7" w:type="dxa"/>
          </w:tcPr>
          <w:p w:rsidR="008A161F" w:rsidRDefault="008A161F" w:rsidP="00CD2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8" w:type="dxa"/>
          </w:tcPr>
          <w:p w:rsidR="008A161F" w:rsidRDefault="008A161F" w:rsidP="00CD2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</w:tcPr>
          <w:p w:rsidR="008A161F" w:rsidRDefault="008A161F" w:rsidP="00CD2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 до 31.12.2025</w:t>
            </w:r>
          </w:p>
        </w:tc>
      </w:tr>
    </w:tbl>
    <w:p w:rsidR="008A161F" w:rsidRDefault="008A161F" w:rsidP="00EC3332">
      <w:pPr>
        <w:spacing w:after="0"/>
        <w:jc w:val="center"/>
        <w:rPr>
          <w:rFonts w:ascii="Times New Roman" w:hAnsi="Times New Roman" w:cs="Times New Roman"/>
        </w:rPr>
      </w:pPr>
    </w:p>
    <w:p w:rsidR="008A161F" w:rsidRDefault="008A161F" w:rsidP="00EC3332">
      <w:pPr>
        <w:spacing w:after="0"/>
        <w:jc w:val="center"/>
        <w:rPr>
          <w:rFonts w:ascii="Times New Roman" w:hAnsi="Times New Roman" w:cs="Times New Roman"/>
        </w:rPr>
      </w:pPr>
    </w:p>
    <w:p w:rsidR="00605D8A" w:rsidRDefault="0096670D" w:rsidP="00EC33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</w:t>
      </w:r>
      <w:r w:rsidR="00605D8A">
        <w:rPr>
          <w:rFonts w:ascii="Times New Roman" w:hAnsi="Times New Roman" w:cs="Times New Roman"/>
        </w:rPr>
        <w:t xml:space="preserve">.Сведения об исполнении бюджетных ассигнований, предусмотренных на финансовое обеспечение реализации </w:t>
      </w:r>
      <w:r w:rsidR="00E869CE">
        <w:rPr>
          <w:rFonts w:ascii="Times New Roman" w:hAnsi="Times New Roman" w:cs="Times New Roman"/>
        </w:rPr>
        <w:t>муниципальной программы</w:t>
      </w:r>
      <w:r w:rsidR="008675CE">
        <w:rPr>
          <w:rFonts w:ascii="Times New Roman" w:hAnsi="Times New Roman" w:cs="Times New Roman"/>
        </w:rPr>
        <w:t xml:space="preserve"> </w:t>
      </w:r>
    </w:p>
    <w:p w:rsidR="008675CE" w:rsidRDefault="008675CE" w:rsidP="00EC333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5529"/>
        <w:gridCol w:w="1275"/>
        <w:gridCol w:w="1276"/>
        <w:gridCol w:w="1559"/>
        <w:gridCol w:w="1560"/>
        <w:gridCol w:w="1417"/>
        <w:gridCol w:w="1418"/>
        <w:gridCol w:w="1701"/>
      </w:tblGrid>
      <w:tr w:rsidR="00602E99" w:rsidTr="00B065B3">
        <w:trPr>
          <w:trHeight w:val="285"/>
        </w:trPr>
        <w:tc>
          <w:tcPr>
            <w:tcW w:w="5529" w:type="dxa"/>
            <w:vMerge w:val="restart"/>
          </w:tcPr>
          <w:p w:rsidR="00174014" w:rsidRDefault="00E869CE" w:rsidP="00E869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17401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программы и источника</w:t>
            </w:r>
            <w:r w:rsidR="00174014">
              <w:rPr>
                <w:rFonts w:ascii="Times New Roman" w:hAnsi="Times New Roman" w:cs="Times New Roman"/>
              </w:rPr>
              <w:t xml:space="preserve"> финансового обеспечения</w:t>
            </w:r>
          </w:p>
        </w:tc>
        <w:tc>
          <w:tcPr>
            <w:tcW w:w="4110" w:type="dxa"/>
            <w:gridSpan w:val="3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финансового обеспечения,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2977" w:type="dxa"/>
            <w:gridSpan w:val="2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Исполнение,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8" w:type="dxa"/>
            <w:vMerge w:val="restart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 исполнения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(6)/(3)*100</w:t>
            </w:r>
          </w:p>
        </w:tc>
        <w:tc>
          <w:tcPr>
            <w:tcW w:w="1701" w:type="dxa"/>
            <w:vMerge w:val="restart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Комментарий</w:t>
            </w:r>
          </w:p>
        </w:tc>
      </w:tr>
      <w:tr w:rsidR="00B065B3" w:rsidTr="00B065B3">
        <w:trPr>
          <w:trHeight w:val="284"/>
        </w:trPr>
        <w:tc>
          <w:tcPr>
            <w:tcW w:w="5529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Предусмотрено паспортом</w:t>
            </w:r>
          </w:p>
        </w:tc>
        <w:tc>
          <w:tcPr>
            <w:tcW w:w="1276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Сводная бюджетная роспись</w:t>
            </w:r>
          </w:p>
        </w:tc>
        <w:tc>
          <w:tcPr>
            <w:tcW w:w="1559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Лимиты бюджетных обязательств</w:t>
            </w:r>
          </w:p>
        </w:tc>
        <w:tc>
          <w:tcPr>
            <w:tcW w:w="1560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Принятые бюджетные обязательства</w:t>
            </w:r>
          </w:p>
        </w:tc>
        <w:tc>
          <w:tcPr>
            <w:tcW w:w="1417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</w:t>
            </w:r>
          </w:p>
        </w:tc>
        <w:tc>
          <w:tcPr>
            <w:tcW w:w="1418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E99" w:rsidTr="00B065B3">
        <w:tc>
          <w:tcPr>
            <w:tcW w:w="5529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C255F" w:rsidTr="00B065B3">
        <w:trPr>
          <w:trHeight w:val="1128"/>
        </w:trPr>
        <w:tc>
          <w:tcPr>
            <w:tcW w:w="5529" w:type="dxa"/>
          </w:tcPr>
          <w:p w:rsidR="005C255F" w:rsidRDefault="005C255F" w:rsidP="00E869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Пролетарского сельского поселения  «Социальная поддержка граждан» (всего), в том числе:</w:t>
            </w:r>
          </w:p>
        </w:tc>
        <w:tc>
          <w:tcPr>
            <w:tcW w:w="1275" w:type="dxa"/>
          </w:tcPr>
          <w:p w:rsidR="005C255F" w:rsidRDefault="005C255F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276" w:type="dxa"/>
          </w:tcPr>
          <w:p w:rsidR="005C255F" w:rsidRDefault="005C255F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559" w:type="dxa"/>
          </w:tcPr>
          <w:p w:rsidR="005C255F" w:rsidRDefault="005C255F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560" w:type="dxa"/>
          </w:tcPr>
          <w:p w:rsidR="005C255F" w:rsidRDefault="005C255F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106,9</w:t>
            </w:r>
          </w:p>
        </w:tc>
        <w:tc>
          <w:tcPr>
            <w:tcW w:w="1417" w:type="dxa"/>
          </w:tcPr>
          <w:p w:rsidR="005C255F" w:rsidRDefault="005C255F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106,9</w:t>
            </w:r>
          </w:p>
        </w:tc>
        <w:tc>
          <w:tcPr>
            <w:tcW w:w="1418" w:type="dxa"/>
          </w:tcPr>
          <w:p w:rsidR="005C255F" w:rsidRDefault="005C255F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  <w:vMerge w:val="restart"/>
          </w:tcPr>
          <w:p w:rsidR="005C255F" w:rsidRDefault="005C255F" w:rsidP="005C2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Освоение бюджетных средств осуществляется в полном объеме в соответствии с периодичностью выплат гражданам. Полное освоение бюджетных средств по мероприятиям программы запланировано до конца отчетного года</w:t>
            </w:r>
          </w:p>
          <w:p w:rsidR="005C255F" w:rsidRDefault="005C255F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55F" w:rsidTr="00B065B3">
        <w:trPr>
          <w:trHeight w:val="974"/>
        </w:trPr>
        <w:tc>
          <w:tcPr>
            <w:tcW w:w="5529" w:type="dxa"/>
          </w:tcPr>
          <w:p w:rsidR="005C255F" w:rsidRDefault="005C255F" w:rsidP="00174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Пролетарского сельского поселения (всего) , из них:</w:t>
            </w:r>
          </w:p>
        </w:tc>
        <w:tc>
          <w:tcPr>
            <w:tcW w:w="1275" w:type="dxa"/>
          </w:tcPr>
          <w:p w:rsidR="005C255F" w:rsidRDefault="005C255F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276" w:type="dxa"/>
          </w:tcPr>
          <w:p w:rsidR="005C255F" w:rsidRDefault="005C255F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559" w:type="dxa"/>
          </w:tcPr>
          <w:p w:rsidR="005C255F" w:rsidRDefault="005C255F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560" w:type="dxa"/>
          </w:tcPr>
          <w:p w:rsidR="005C255F" w:rsidRDefault="005C255F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106,9</w:t>
            </w:r>
          </w:p>
        </w:tc>
        <w:tc>
          <w:tcPr>
            <w:tcW w:w="1417" w:type="dxa"/>
          </w:tcPr>
          <w:p w:rsidR="005C255F" w:rsidRDefault="005C255F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106,9</w:t>
            </w:r>
          </w:p>
        </w:tc>
        <w:tc>
          <w:tcPr>
            <w:tcW w:w="1418" w:type="dxa"/>
          </w:tcPr>
          <w:p w:rsidR="005C255F" w:rsidRDefault="005C255F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  <w:vMerge/>
          </w:tcPr>
          <w:p w:rsidR="005C255F" w:rsidRDefault="005C255F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55F" w:rsidTr="00B065B3">
        <w:tc>
          <w:tcPr>
            <w:tcW w:w="5529" w:type="dxa"/>
          </w:tcPr>
          <w:p w:rsidR="005C255F" w:rsidRDefault="005C255F" w:rsidP="005C25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«Социальная поддержка отдельных категорий граждан» (всего), в том числе:</w:t>
            </w:r>
          </w:p>
        </w:tc>
        <w:tc>
          <w:tcPr>
            <w:tcW w:w="1275" w:type="dxa"/>
          </w:tcPr>
          <w:p w:rsidR="005C255F" w:rsidRDefault="005C255F" w:rsidP="00CD2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276" w:type="dxa"/>
          </w:tcPr>
          <w:p w:rsidR="005C255F" w:rsidRDefault="005C255F" w:rsidP="00CD2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559" w:type="dxa"/>
          </w:tcPr>
          <w:p w:rsidR="005C255F" w:rsidRDefault="005C255F" w:rsidP="00CD2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560" w:type="dxa"/>
          </w:tcPr>
          <w:p w:rsidR="005C255F" w:rsidRDefault="005C255F" w:rsidP="00CD2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106,9</w:t>
            </w:r>
          </w:p>
        </w:tc>
        <w:tc>
          <w:tcPr>
            <w:tcW w:w="1417" w:type="dxa"/>
          </w:tcPr>
          <w:p w:rsidR="005C255F" w:rsidRDefault="005C255F" w:rsidP="00CD2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106,9</w:t>
            </w:r>
          </w:p>
        </w:tc>
        <w:tc>
          <w:tcPr>
            <w:tcW w:w="1418" w:type="dxa"/>
          </w:tcPr>
          <w:p w:rsidR="005C255F" w:rsidRDefault="005C255F" w:rsidP="00CD2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  <w:vMerge/>
          </w:tcPr>
          <w:p w:rsidR="005C255F" w:rsidRDefault="005C255F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55F" w:rsidTr="00B065B3">
        <w:tc>
          <w:tcPr>
            <w:tcW w:w="5529" w:type="dxa"/>
          </w:tcPr>
          <w:p w:rsidR="005C255F" w:rsidRDefault="005C255F" w:rsidP="005C25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Пролетарского сельского поселения (всего) , из них:</w:t>
            </w:r>
          </w:p>
        </w:tc>
        <w:tc>
          <w:tcPr>
            <w:tcW w:w="1275" w:type="dxa"/>
          </w:tcPr>
          <w:p w:rsidR="005C255F" w:rsidRDefault="005C255F" w:rsidP="00CD2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276" w:type="dxa"/>
          </w:tcPr>
          <w:p w:rsidR="005C255F" w:rsidRDefault="005C255F" w:rsidP="00CD2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559" w:type="dxa"/>
          </w:tcPr>
          <w:p w:rsidR="005C255F" w:rsidRDefault="005C255F" w:rsidP="00CD2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560" w:type="dxa"/>
          </w:tcPr>
          <w:p w:rsidR="005C255F" w:rsidRDefault="005C255F" w:rsidP="00CD2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106,9</w:t>
            </w:r>
          </w:p>
        </w:tc>
        <w:tc>
          <w:tcPr>
            <w:tcW w:w="1417" w:type="dxa"/>
          </w:tcPr>
          <w:p w:rsidR="005C255F" w:rsidRDefault="005C255F" w:rsidP="00CD2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106,9</w:t>
            </w:r>
          </w:p>
        </w:tc>
        <w:tc>
          <w:tcPr>
            <w:tcW w:w="1418" w:type="dxa"/>
          </w:tcPr>
          <w:p w:rsidR="005C255F" w:rsidRDefault="005C255F" w:rsidP="00CD2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  <w:vMerge/>
          </w:tcPr>
          <w:p w:rsidR="005C255F" w:rsidRDefault="005C255F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55F" w:rsidTr="00B065B3">
        <w:tc>
          <w:tcPr>
            <w:tcW w:w="5529" w:type="dxa"/>
          </w:tcPr>
          <w:p w:rsidR="005C255F" w:rsidRDefault="005C255F" w:rsidP="005C25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«Старшее поколение» (всего), в том числе:</w:t>
            </w:r>
          </w:p>
        </w:tc>
        <w:tc>
          <w:tcPr>
            <w:tcW w:w="1275" w:type="dxa"/>
          </w:tcPr>
          <w:p w:rsidR="005C255F" w:rsidRDefault="005C255F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5C255F" w:rsidRDefault="005C255F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C255F" w:rsidRDefault="005C255F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C255F" w:rsidRDefault="005C255F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5C255F" w:rsidRDefault="005C255F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5C255F" w:rsidRDefault="005C255F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C255F" w:rsidRDefault="005C255F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675CE" w:rsidRDefault="008675CE" w:rsidP="0096670D">
      <w:pPr>
        <w:spacing w:after="0"/>
        <w:jc w:val="center"/>
        <w:rPr>
          <w:rFonts w:ascii="Times New Roman" w:hAnsi="Times New Roman" w:cs="Times New Roman"/>
        </w:rPr>
      </w:pPr>
    </w:p>
    <w:p w:rsidR="0096670D" w:rsidRDefault="0096670D" w:rsidP="0096670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3.Дополнительная информация</w:t>
      </w:r>
    </w:p>
    <w:p w:rsidR="0096670D" w:rsidRDefault="0096670D" w:rsidP="0096670D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15920"/>
      </w:tblGrid>
      <w:tr w:rsidR="0096670D" w:rsidTr="00DC6F0A">
        <w:trPr>
          <w:trHeight w:val="185"/>
        </w:trPr>
        <w:tc>
          <w:tcPr>
            <w:tcW w:w="15920" w:type="dxa"/>
          </w:tcPr>
          <w:p w:rsidR="0096670D" w:rsidRDefault="009E28B2" w:rsidP="009667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информация о ходе реализации муниципальной программы</w:t>
            </w:r>
            <w:r w:rsidR="00DC6F0A">
              <w:rPr>
                <w:rFonts w:ascii="Times New Roman" w:hAnsi="Times New Roman" w:cs="Times New Roman"/>
              </w:rPr>
              <w:t>: реализации муниципальной программы осуществляется в соответствии с утвержденным единым комплексным планом реализации муниципальной программы без отклонений</w:t>
            </w:r>
          </w:p>
        </w:tc>
      </w:tr>
      <w:tr w:rsidR="0096670D" w:rsidTr="0096670D">
        <w:tc>
          <w:tcPr>
            <w:tcW w:w="15920" w:type="dxa"/>
          </w:tcPr>
          <w:p w:rsidR="0096670D" w:rsidRDefault="0096670D" w:rsidP="009667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6670D" w:rsidRDefault="0096670D" w:rsidP="0096670D">
      <w:pPr>
        <w:spacing w:after="0"/>
        <w:jc w:val="center"/>
        <w:rPr>
          <w:rFonts w:ascii="Times New Roman" w:hAnsi="Times New Roman" w:cs="Times New Roman"/>
        </w:rPr>
      </w:pPr>
    </w:p>
    <w:sectPr w:rsidR="0096670D" w:rsidSect="001D0AD6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F83" w:rsidRDefault="00425F83" w:rsidP="00EC3332">
      <w:pPr>
        <w:spacing w:after="0" w:line="240" w:lineRule="auto"/>
      </w:pPr>
      <w:r>
        <w:separator/>
      </w:r>
    </w:p>
  </w:endnote>
  <w:endnote w:type="continuationSeparator" w:id="1">
    <w:p w:rsidR="00425F83" w:rsidRDefault="00425F83" w:rsidP="00EC3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F83" w:rsidRDefault="00425F83" w:rsidP="00EC3332">
      <w:pPr>
        <w:spacing w:after="0" w:line="240" w:lineRule="auto"/>
      </w:pPr>
      <w:r>
        <w:separator/>
      </w:r>
    </w:p>
  </w:footnote>
  <w:footnote w:type="continuationSeparator" w:id="1">
    <w:p w:rsidR="00425F83" w:rsidRDefault="00425F83" w:rsidP="00EC33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0AD6"/>
    <w:rsid w:val="00174014"/>
    <w:rsid w:val="001D0AD6"/>
    <w:rsid w:val="0021743F"/>
    <w:rsid w:val="00280E16"/>
    <w:rsid w:val="002877FF"/>
    <w:rsid w:val="002D050F"/>
    <w:rsid w:val="00326BA8"/>
    <w:rsid w:val="003464AF"/>
    <w:rsid w:val="00425F83"/>
    <w:rsid w:val="005C255F"/>
    <w:rsid w:val="005F2496"/>
    <w:rsid w:val="00602E99"/>
    <w:rsid w:val="00605D8A"/>
    <w:rsid w:val="006406F5"/>
    <w:rsid w:val="00697005"/>
    <w:rsid w:val="006B778F"/>
    <w:rsid w:val="007D4E1A"/>
    <w:rsid w:val="0083606C"/>
    <w:rsid w:val="008675CE"/>
    <w:rsid w:val="008A161F"/>
    <w:rsid w:val="008C0461"/>
    <w:rsid w:val="008F4458"/>
    <w:rsid w:val="0096670D"/>
    <w:rsid w:val="009E28B2"/>
    <w:rsid w:val="009F085D"/>
    <w:rsid w:val="009F57A6"/>
    <w:rsid w:val="00A13543"/>
    <w:rsid w:val="00A53E14"/>
    <w:rsid w:val="00A86C00"/>
    <w:rsid w:val="00AB6E76"/>
    <w:rsid w:val="00B065B3"/>
    <w:rsid w:val="00BC4BB9"/>
    <w:rsid w:val="00C05E39"/>
    <w:rsid w:val="00C12752"/>
    <w:rsid w:val="00C2153D"/>
    <w:rsid w:val="00C23FBA"/>
    <w:rsid w:val="00C86C7F"/>
    <w:rsid w:val="00C9240F"/>
    <w:rsid w:val="00D45793"/>
    <w:rsid w:val="00D51339"/>
    <w:rsid w:val="00DC6F0A"/>
    <w:rsid w:val="00E0203C"/>
    <w:rsid w:val="00E869CE"/>
    <w:rsid w:val="00EB140A"/>
    <w:rsid w:val="00EC3332"/>
    <w:rsid w:val="00F66121"/>
    <w:rsid w:val="00F93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A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F2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F2496"/>
  </w:style>
  <w:style w:type="paragraph" w:styleId="a6">
    <w:name w:val="footer"/>
    <w:basedOn w:val="a"/>
    <w:link w:val="a7"/>
    <w:uiPriority w:val="99"/>
    <w:semiHidden/>
    <w:unhideWhenUsed/>
    <w:rsid w:val="005F2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F2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2025-08-05T13:27:00Z</dcterms:created>
  <dcterms:modified xsi:type="dcterms:W3CDTF">2025-08-05T14:12:00Z</dcterms:modified>
</cp:coreProperties>
</file>