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D" w:rsidRPr="00823A6E" w:rsidRDefault="00F377DC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1ACD" w:rsidRPr="00823A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Ростовская область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Орловский район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Муниципальное образование «Пролетарское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сельское поселение»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Администрация Пролетарского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сельского поселения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ПОСТАНОВЛЕНИЕ</w:t>
      </w:r>
    </w:p>
    <w:p w:rsidR="00841ACD" w:rsidRPr="00823A6E" w:rsidRDefault="00841ACD" w:rsidP="00841ACD">
      <w:pPr>
        <w:jc w:val="center"/>
        <w:rPr>
          <w:sz w:val="28"/>
          <w:szCs w:val="28"/>
        </w:rPr>
      </w:pPr>
    </w:p>
    <w:p w:rsidR="00841ACD" w:rsidRPr="00823A6E" w:rsidRDefault="00841ACD" w:rsidP="00841ACD">
      <w:pPr>
        <w:framePr w:h="1056" w:hSpace="38" w:wrap="auto" w:vAnchor="text" w:hAnchor="text" w:x="7801" w:y="1796"/>
        <w:jc w:val="center"/>
        <w:rPr>
          <w:sz w:val="28"/>
          <w:szCs w:val="28"/>
        </w:rPr>
      </w:pPr>
    </w:p>
    <w:p w:rsidR="00841ACD" w:rsidRPr="00823A6E" w:rsidRDefault="00841ACD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</w:p>
    <w:p w:rsidR="00841ACD" w:rsidRPr="00823A6E" w:rsidRDefault="00A20E34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05</w:t>
      </w:r>
      <w:r w:rsidR="00F377DC">
        <w:rPr>
          <w:b/>
          <w:color w:val="272727"/>
          <w:sz w:val="28"/>
          <w:szCs w:val="28"/>
        </w:rPr>
        <w:t>.</w:t>
      </w:r>
      <w:r w:rsidR="004957D6">
        <w:rPr>
          <w:b/>
          <w:color w:val="272727"/>
          <w:sz w:val="28"/>
          <w:szCs w:val="28"/>
        </w:rPr>
        <w:t>0</w:t>
      </w:r>
      <w:r>
        <w:rPr>
          <w:b/>
          <w:color w:val="272727"/>
          <w:sz w:val="28"/>
          <w:szCs w:val="28"/>
        </w:rPr>
        <w:t>6</w:t>
      </w:r>
      <w:r w:rsidR="00841ACD" w:rsidRPr="00823A6E">
        <w:rPr>
          <w:b/>
          <w:color w:val="272727"/>
          <w:sz w:val="28"/>
          <w:szCs w:val="28"/>
        </w:rPr>
        <w:t>. 201</w:t>
      </w:r>
      <w:r>
        <w:rPr>
          <w:b/>
          <w:color w:val="272727"/>
          <w:sz w:val="28"/>
          <w:szCs w:val="28"/>
        </w:rPr>
        <w:t>5</w:t>
      </w:r>
      <w:r w:rsidR="00841ACD" w:rsidRPr="00823A6E">
        <w:rPr>
          <w:b/>
          <w:color w:val="272727"/>
          <w:sz w:val="28"/>
          <w:szCs w:val="28"/>
        </w:rPr>
        <w:t xml:space="preserve"> г.                                        №</w:t>
      </w:r>
      <w:r>
        <w:rPr>
          <w:b/>
          <w:color w:val="272727"/>
          <w:sz w:val="28"/>
          <w:szCs w:val="28"/>
        </w:rPr>
        <w:t>126</w:t>
      </w:r>
      <w:r w:rsidR="00841ACD" w:rsidRPr="00823A6E">
        <w:rPr>
          <w:b/>
          <w:color w:val="272727"/>
          <w:sz w:val="28"/>
          <w:szCs w:val="28"/>
        </w:rPr>
        <w:t xml:space="preserve">                х. Пролетарский</w:t>
      </w:r>
    </w:p>
    <w:p w:rsidR="00841ACD" w:rsidRPr="00823A6E" w:rsidRDefault="00826C18" w:rsidP="00841AC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55pt;margin-top:11.45pt;width:207.75pt;height:115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" strokecolor="white">
            <v:textbox>
              <w:txbxContent>
                <w:p w:rsidR="00841ACD" w:rsidRPr="004957D6" w:rsidRDefault="004957D6" w:rsidP="004957D6">
                  <w:pPr>
                    <w:rPr>
                      <w:sz w:val="28"/>
                      <w:szCs w:val="28"/>
                    </w:rPr>
                  </w:pPr>
                  <w:r w:rsidRPr="004957D6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в постановление Администрации Пролетарского сельского поселения от 01.10.2013г. №143</w:t>
                  </w:r>
                </w:p>
              </w:txbxContent>
            </v:textbox>
          </v:shape>
        </w:pict>
      </w:r>
    </w:p>
    <w:p w:rsidR="00E91A4F" w:rsidRDefault="00826C18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26C18">
        <w:rPr>
          <w:b/>
          <w:noProof/>
          <w:sz w:val="28"/>
          <w:szCs w:val="28"/>
        </w:rPr>
        <w:pict>
          <v:shape id="Надпись 2" o:spid="_x0000_s1026" type="#_x0000_t202" style="position:absolute;margin-left:-8.55pt;margin-top:11.4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 [3212]">
            <v:textbox style="mso-fit-shape-to-text:t">
              <w:txbxContent>
                <w:p w:rsidR="00FE2554" w:rsidRPr="004242C0" w:rsidRDefault="00FE2554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 w:rsidRPr="004242C0">
                    <w:rPr>
                      <w:sz w:val="28"/>
                      <w:szCs w:val="28"/>
                    </w:rPr>
                    <w:t xml:space="preserve">Об утверждении муниципальной  программы </w:t>
                  </w:r>
                  <w:r w:rsidRPr="004242C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 w:rsidRPr="004242C0">
                    <w:rPr>
                      <w:sz w:val="28"/>
                      <w:szCs w:val="28"/>
                    </w:rPr>
                    <w:t>Орловского района  «Развитие транспортной системы»</w:t>
                  </w:r>
                </w:p>
                <w:p w:rsidR="00FE2554" w:rsidRDefault="00FE2554" w:rsidP="004242C0"/>
              </w:txbxContent>
            </v:textbox>
          </v:shape>
        </w:pict>
      </w:r>
    </w:p>
    <w:p w:rsidR="00E91A4F" w:rsidRDefault="00E91A4F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Pr="00F0097A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91A4F" w:rsidRPr="00F0097A" w:rsidRDefault="00E91A4F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Pr="00BF3287" w:rsidRDefault="007E6E1A" w:rsidP="00DE20DB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соответствии с  постановлением </w:t>
      </w:r>
      <w:r>
        <w:rPr>
          <w:kern w:val="2"/>
          <w:sz w:val="28"/>
          <w:szCs w:val="28"/>
        </w:rPr>
        <w:t>Администрации Пролетарского сельского поселения</w:t>
      </w:r>
      <w:r w:rsidRPr="00BF328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11</w:t>
      </w:r>
      <w:r w:rsidRPr="00BF3287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Pr="00BF3287">
        <w:rPr>
          <w:kern w:val="2"/>
          <w:sz w:val="28"/>
          <w:szCs w:val="28"/>
        </w:rPr>
        <w:t xml:space="preserve">.2013 № </w:t>
      </w:r>
      <w:r>
        <w:rPr>
          <w:kern w:val="2"/>
          <w:sz w:val="28"/>
          <w:szCs w:val="28"/>
        </w:rPr>
        <w:t>126</w:t>
      </w:r>
      <w:r w:rsidRPr="00BF3287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 Пролетарского сельского поселения Орловского  района</w:t>
      </w:r>
      <w:r w:rsidRPr="00BF32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Пролетарского сельского поселения     </w:t>
      </w:r>
      <w:r w:rsidR="00DE20DB" w:rsidRPr="00BF3287">
        <w:rPr>
          <w:b/>
          <w:kern w:val="2"/>
          <w:sz w:val="28"/>
          <w:szCs w:val="28"/>
        </w:rPr>
        <w:t>п о с т а н о в л я е т</w:t>
      </w:r>
      <w:r w:rsidR="00DE20DB" w:rsidRPr="00BF3287">
        <w:rPr>
          <w:kern w:val="2"/>
          <w:sz w:val="28"/>
          <w:szCs w:val="28"/>
        </w:rPr>
        <w:t>:</w:t>
      </w:r>
    </w:p>
    <w:p w:rsidR="00E91A4F" w:rsidRPr="00F0097A" w:rsidRDefault="00E91A4F" w:rsidP="00E91A4F">
      <w:pPr>
        <w:ind w:firstLine="720"/>
        <w:jc w:val="both"/>
        <w:rPr>
          <w:b/>
          <w:sz w:val="28"/>
          <w:szCs w:val="28"/>
        </w:rPr>
      </w:pPr>
    </w:p>
    <w:p w:rsidR="00E91A4F" w:rsidRPr="00F0097A" w:rsidRDefault="00E91A4F" w:rsidP="00E91A4F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7E6E1A">
        <w:rPr>
          <w:sz w:val="28"/>
          <w:szCs w:val="28"/>
        </w:rPr>
        <w:t>Внести изменения в приложение №1 постановления №143 от 01.10.2013г. «Об утверждении</w:t>
      </w:r>
      <w:r w:rsidR="004242C0">
        <w:rPr>
          <w:sz w:val="28"/>
          <w:szCs w:val="28"/>
        </w:rPr>
        <w:t xml:space="preserve"> муниципальн</w:t>
      </w:r>
      <w:r w:rsidR="007E6E1A">
        <w:rPr>
          <w:sz w:val="28"/>
          <w:szCs w:val="28"/>
        </w:rPr>
        <w:t>ой</w:t>
      </w:r>
      <w:r w:rsidRPr="00F0097A">
        <w:rPr>
          <w:sz w:val="28"/>
          <w:szCs w:val="28"/>
        </w:rPr>
        <w:t xml:space="preserve"> программ</w:t>
      </w:r>
      <w:r w:rsidR="007E6E1A">
        <w:rPr>
          <w:sz w:val="28"/>
          <w:szCs w:val="28"/>
        </w:rPr>
        <w:t xml:space="preserve">ы </w:t>
      </w:r>
      <w:r w:rsidR="00DE20DB">
        <w:rPr>
          <w:sz w:val="28"/>
          <w:szCs w:val="28"/>
        </w:rPr>
        <w:t xml:space="preserve">Пролетарского сельского поселения </w:t>
      </w:r>
      <w:r w:rsidR="004242C0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="007E6E1A">
        <w:rPr>
          <w:sz w:val="28"/>
          <w:szCs w:val="28"/>
        </w:rPr>
        <w:t>и изложить в новой редакции согласно приложению № 1к настоящему постановлению.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2. </w:t>
      </w:r>
      <w:r w:rsidRPr="00844D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обеспечить результативное и целевое использование средств бюджета сельского поселения в соответствии со сводной  бюджетной росписью учреждения в части реализации муниципальной программы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4603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E6E1A" w:rsidRPr="00844D32" w:rsidRDefault="007E6E1A" w:rsidP="007E6E1A">
      <w:pPr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44D32">
        <w:rPr>
          <w:sz w:val="28"/>
          <w:szCs w:val="28"/>
        </w:rPr>
        <w:t xml:space="preserve">3. Сектору экономики и финансов  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Триголосовой Т.А.</w:t>
      </w:r>
      <w:r w:rsidRPr="00844D32">
        <w:rPr>
          <w:sz w:val="28"/>
          <w:szCs w:val="28"/>
        </w:rPr>
        <w:t>) организовать исполнение бюджета сельского поселения по указанным в пункте 2 настоящего постановления расходам в установленном порядке.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4. Настоящее постановление вступает в силу со дня его   обнародования </w:t>
      </w:r>
    </w:p>
    <w:p w:rsidR="007E6E1A" w:rsidRPr="00337108" w:rsidRDefault="007E6E1A" w:rsidP="007E6E1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44D32">
        <w:rPr>
          <w:sz w:val="28"/>
          <w:szCs w:val="28"/>
        </w:rPr>
        <w:t xml:space="preserve">5.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37108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1A4F" w:rsidRPr="00F0097A" w:rsidRDefault="004242C0" w:rsidP="007E6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E91A4F" w:rsidRDefault="00DE20DB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                                   А.П.Кравчук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left="6237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 1 </w:t>
      </w:r>
    </w:p>
    <w:p w:rsidR="00294A87" w:rsidRPr="00F0097A" w:rsidRDefault="00294A87" w:rsidP="00294A87">
      <w:pPr>
        <w:ind w:left="6237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294A87" w:rsidRDefault="00294A87" w:rsidP="00294A87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20DB">
        <w:rPr>
          <w:sz w:val="28"/>
          <w:szCs w:val="28"/>
        </w:rPr>
        <w:t>Пролетарского сельского поселения</w:t>
      </w:r>
    </w:p>
    <w:p w:rsidR="00294A87" w:rsidRPr="00F0097A" w:rsidRDefault="00F377DC" w:rsidP="00AD370C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70C">
        <w:rPr>
          <w:sz w:val="28"/>
          <w:szCs w:val="28"/>
        </w:rPr>
        <w:t>о</w:t>
      </w:r>
      <w:r w:rsidR="00294A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6E1A">
        <w:rPr>
          <w:sz w:val="28"/>
          <w:szCs w:val="28"/>
        </w:rPr>
        <w:t xml:space="preserve"> </w:t>
      </w:r>
      <w:r w:rsidR="00A20E34">
        <w:rPr>
          <w:sz w:val="28"/>
          <w:szCs w:val="28"/>
        </w:rPr>
        <w:t>0</w:t>
      </w:r>
      <w:r w:rsidR="0077788E">
        <w:rPr>
          <w:sz w:val="28"/>
          <w:szCs w:val="28"/>
        </w:rPr>
        <w:t>5</w:t>
      </w:r>
      <w:r w:rsidR="007E6E1A">
        <w:rPr>
          <w:sz w:val="28"/>
          <w:szCs w:val="28"/>
        </w:rPr>
        <w:t>.0</w:t>
      </w:r>
      <w:r w:rsidR="00A20E34">
        <w:rPr>
          <w:sz w:val="28"/>
          <w:szCs w:val="28"/>
        </w:rPr>
        <w:t>6</w:t>
      </w:r>
      <w:r w:rsidR="00AD370C">
        <w:rPr>
          <w:sz w:val="28"/>
          <w:szCs w:val="28"/>
        </w:rPr>
        <w:t>.</w:t>
      </w:r>
      <w:r w:rsidR="00725A6A">
        <w:rPr>
          <w:sz w:val="28"/>
          <w:szCs w:val="28"/>
        </w:rPr>
        <w:t>201</w:t>
      </w:r>
      <w:r w:rsidR="00A20E34">
        <w:rPr>
          <w:sz w:val="28"/>
          <w:szCs w:val="28"/>
        </w:rPr>
        <w:t>5</w:t>
      </w:r>
      <w:r w:rsidR="00725A6A">
        <w:rPr>
          <w:sz w:val="28"/>
          <w:szCs w:val="28"/>
        </w:rPr>
        <w:t xml:space="preserve">г. № </w:t>
      </w:r>
      <w:r w:rsidR="00A20E34">
        <w:rPr>
          <w:sz w:val="28"/>
          <w:szCs w:val="28"/>
        </w:rPr>
        <w:t>126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p w:rsidR="00294A87" w:rsidRPr="003B49AA" w:rsidRDefault="00294A87" w:rsidP="00294A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Pr="003B49AA">
        <w:rPr>
          <w:caps/>
          <w:sz w:val="28"/>
          <w:szCs w:val="28"/>
        </w:rPr>
        <w:t xml:space="preserve"> </w:t>
      </w:r>
      <w:r w:rsidR="00DE20DB">
        <w:rPr>
          <w:caps/>
          <w:sz w:val="28"/>
          <w:szCs w:val="28"/>
        </w:rPr>
        <w:t>программа Пролетарского сельского поселения Орловского</w:t>
      </w:r>
      <w:r>
        <w:rPr>
          <w:caps/>
          <w:sz w:val="28"/>
          <w:szCs w:val="28"/>
        </w:rPr>
        <w:t xml:space="preserve"> РАЙОНА</w:t>
      </w:r>
    </w:p>
    <w:p w:rsidR="00294A87" w:rsidRPr="00F0097A" w:rsidRDefault="00294A87" w:rsidP="00294A87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294A87" w:rsidRPr="00F0097A" w:rsidRDefault="00294A87" w:rsidP="00294A87">
      <w:pPr>
        <w:rPr>
          <w:sz w:val="28"/>
          <w:szCs w:val="28"/>
        </w:rPr>
      </w:pPr>
    </w:p>
    <w:p w:rsidR="00294A87" w:rsidRPr="003B49AA" w:rsidRDefault="00294A87" w:rsidP="00294A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294A87" w:rsidRPr="00F0097A" w:rsidRDefault="00096AA2" w:rsidP="00294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="00294A87">
        <w:rPr>
          <w:sz w:val="28"/>
          <w:szCs w:val="28"/>
        </w:rPr>
        <w:br/>
      </w:r>
      <w:r w:rsidR="00294A87" w:rsidRPr="00F0097A">
        <w:rPr>
          <w:sz w:val="28"/>
          <w:szCs w:val="28"/>
        </w:rPr>
        <w:t>«Развитие транспортной системы»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096AA2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096AA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 w:rsidR="00096AA2">
              <w:rPr>
                <w:color w:val="000000"/>
                <w:sz w:val="28"/>
                <w:szCs w:val="28"/>
              </w:rPr>
              <w:t>муниципальная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программа)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DE20DB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96AA2" w:rsidRPr="00F0097A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Повышение безопасности дорожного движения на территории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Default="00294A87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96AA2" w:rsidRPr="003B49AA" w:rsidRDefault="00096AA2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, повышение уровня безопасности движения.</w:t>
            </w:r>
          </w:p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93BCE">
              <w:rPr>
                <w:color w:val="000000"/>
                <w:sz w:val="28"/>
                <w:szCs w:val="28"/>
              </w:rPr>
              <w:t xml:space="preserve">местного значения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294A87" w:rsidRPr="00F0097A" w:rsidRDefault="00294A87" w:rsidP="00293BC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систем фото и видеофиксации нарушений правил дорожного движения на территории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293BCE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Пролетарского сельского поселения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294A87" w:rsidRPr="00F0097A" w:rsidRDefault="00294A87" w:rsidP="00BE0CC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CE4997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997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096AA2" w:rsidRPr="00CE4997">
              <w:rPr>
                <w:sz w:val="28"/>
                <w:szCs w:val="28"/>
              </w:rPr>
              <w:t xml:space="preserve">муниципальной 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 w:rsidRPr="00CE4997">
              <w:rPr>
                <w:sz w:val="28"/>
                <w:szCs w:val="28"/>
              </w:rPr>
              <w:t xml:space="preserve"> района</w:t>
            </w:r>
          </w:p>
          <w:p w:rsidR="00294A87" w:rsidRPr="00293BCE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</w:tcPr>
          <w:p w:rsidR="00294A87" w:rsidRPr="00293BCE" w:rsidRDefault="00294A87" w:rsidP="00293BCE">
            <w:pPr>
              <w:rPr>
                <w:sz w:val="28"/>
                <w:szCs w:val="28"/>
                <w:highlight w:val="red"/>
              </w:rPr>
            </w:pPr>
            <w:r w:rsidRPr="00293BCE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294A87" w:rsidRPr="00F0097A" w:rsidRDefault="00D01B2A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2754,5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01B2A">
              <w:rPr>
                <w:color w:val="000000"/>
                <w:sz w:val="28"/>
                <w:szCs w:val="28"/>
              </w:rPr>
              <w:t>580,8</w:t>
            </w:r>
            <w:r w:rsidR="0075400C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="00D01B2A">
              <w:rPr>
                <w:color w:val="000000"/>
                <w:sz w:val="28"/>
                <w:szCs w:val="28"/>
              </w:rPr>
              <w:t>743,5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 w:rsidR="00DE20DB"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E4997" w:rsidRPr="00F0097A" w:rsidRDefault="00CE4997" w:rsidP="00CE4997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613D16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3640" w:rsidRPr="00F0097A" w:rsidRDefault="00294A87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293BCE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>ет</w:t>
            </w:r>
            <w:r w:rsidR="00293BC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D01B2A">
              <w:rPr>
                <w:color w:val="000000" w:themeColor="text1"/>
                <w:sz w:val="28"/>
                <w:szCs w:val="28"/>
              </w:rPr>
              <w:t>2754,5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F3640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01B2A">
              <w:rPr>
                <w:color w:val="000000"/>
                <w:sz w:val="28"/>
                <w:szCs w:val="28"/>
              </w:rPr>
              <w:t>580,8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1B2A">
              <w:rPr>
                <w:color w:val="000000"/>
                <w:sz w:val="28"/>
                <w:szCs w:val="28"/>
              </w:rPr>
              <w:t>743,5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средств внебюджетных источников-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 том числе: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</w:t>
            </w:r>
            <w:r w:rsidR="00CE4997"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рублей.</w:t>
            </w:r>
          </w:p>
          <w:p w:rsidR="00294A87" w:rsidRPr="00F0097A" w:rsidRDefault="00294A87" w:rsidP="00293BCE">
            <w:pPr>
              <w:jc w:val="both"/>
              <w:rPr>
                <w:color w:val="000000"/>
              </w:rPr>
            </w:pPr>
          </w:p>
        </w:tc>
      </w:tr>
      <w:tr w:rsidR="00294A87" w:rsidRPr="00F0097A" w:rsidTr="00293BCE">
        <w:trPr>
          <w:trHeight w:val="844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Пролетарского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="000F3640">
              <w:rPr>
                <w:color w:val="000000"/>
                <w:sz w:val="28"/>
                <w:szCs w:val="28"/>
              </w:rPr>
              <w:t xml:space="preserve"> 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59153D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</w:t>
            </w:r>
            <w:r w:rsidRPr="00F0097A">
              <w:rPr>
                <w:sz w:val="28"/>
                <w:szCs w:val="28"/>
              </w:rPr>
              <w:lastRenderedPageBreak/>
              <w:t>общего пользования</w:t>
            </w:r>
            <w:r w:rsidR="0059153D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</w:t>
            </w:r>
            <w:r w:rsidR="000F3640">
              <w:rPr>
                <w:sz w:val="28"/>
                <w:szCs w:val="28"/>
              </w:rPr>
              <w:t xml:space="preserve">Пролетарского сельского поселения </w:t>
            </w:r>
            <w:r w:rsidR="0059153D">
              <w:rPr>
                <w:sz w:val="28"/>
                <w:szCs w:val="28"/>
              </w:rPr>
              <w:t>Орловского района;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транспортной системы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</w:p>
    <w:p w:rsidR="00294A87" w:rsidRPr="00F0097A" w:rsidRDefault="00294A87" w:rsidP="00294A87">
      <w:pPr>
        <w:ind w:left="720"/>
        <w:contextualSpacing/>
        <w:rPr>
          <w:sz w:val="28"/>
          <w:szCs w:val="28"/>
        </w:rPr>
      </w:pPr>
    </w:p>
    <w:p w:rsidR="00294A87" w:rsidRPr="00F0097A" w:rsidRDefault="00294A87" w:rsidP="00EB4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.</w:t>
      </w:r>
    </w:p>
    <w:p w:rsidR="004B44F3" w:rsidRPr="004B44F3" w:rsidRDefault="004B44F3" w:rsidP="00EB4C80">
      <w:pPr>
        <w:ind w:firstLine="851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Внешний транспорт на территории </w:t>
      </w:r>
      <w:r w:rsidR="000F3640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</w:t>
      </w:r>
      <w:r w:rsidR="000F3640">
        <w:rPr>
          <w:sz w:val="28"/>
          <w:szCs w:val="28"/>
        </w:rPr>
        <w:t>-</w:t>
      </w:r>
      <w:r w:rsidRPr="004B44F3">
        <w:rPr>
          <w:sz w:val="28"/>
          <w:szCs w:val="28"/>
        </w:rPr>
        <w:t xml:space="preserve"> автомобильны</w:t>
      </w:r>
      <w:r w:rsidR="000F3640">
        <w:rPr>
          <w:sz w:val="28"/>
          <w:szCs w:val="28"/>
        </w:rPr>
        <w:t>й</w:t>
      </w:r>
      <w:r w:rsidRPr="004B44F3">
        <w:rPr>
          <w:sz w:val="28"/>
          <w:szCs w:val="28"/>
        </w:rPr>
        <w:t>.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>Улично-дорожная сеть населённ</w:t>
      </w:r>
      <w:r w:rsidR="00B7083C">
        <w:rPr>
          <w:sz w:val="28"/>
          <w:szCs w:val="28"/>
        </w:rPr>
        <w:t>ых пунктов</w:t>
      </w:r>
      <w:r w:rsidRPr="004B44F3">
        <w:rPr>
          <w:sz w:val="28"/>
          <w:szCs w:val="28"/>
        </w:rPr>
        <w:t xml:space="preserve"> представляет собой сложную схему, основанную на сочетании исторически сформировавшихся планировочных схем – радиальной, линейной, комбинированной и прочих. 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</w:t>
      </w:r>
      <w:r w:rsidR="00B7083C">
        <w:rPr>
          <w:sz w:val="28"/>
          <w:szCs w:val="28"/>
        </w:rPr>
        <w:t xml:space="preserve">населённых пунктов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. Развитие дорожной сети в </w:t>
      </w:r>
      <w:r w:rsidR="00B7083C">
        <w:rPr>
          <w:sz w:val="28"/>
          <w:szCs w:val="28"/>
        </w:rPr>
        <w:t xml:space="preserve">развитии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является одним из наиболее социально-значимых вопросов.</w:t>
      </w:r>
    </w:p>
    <w:p w:rsidR="004B44F3" w:rsidRPr="00AD370C" w:rsidRDefault="004B44F3" w:rsidP="00EB4C80">
      <w:pPr>
        <w:spacing w:before="120"/>
        <w:ind w:firstLine="900"/>
        <w:jc w:val="both"/>
        <w:rPr>
          <w:sz w:val="28"/>
          <w:szCs w:val="28"/>
        </w:rPr>
      </w:pPr>
      <w:r w:rsidRPr="00AD370C">
        <w:rPr>
          <w:sz w:val="28"/>
          <w:szCs w:val="28"/>
        </w:rPr>
        <w:t>Протяженность дорожного полотна с твердым покрытием</w:t>
      </w:r>
      <w:r w:rsidR="00EB4C80" w:rsidRPr="00AD370C">
        <w:rPr>
          <w:sz w:val="28"/>
          <w:szCs w:val="28"/>
        </w:rPr>
        <w:t xml:space="preserve"> в Орловском районе</w:t>
      </w:r>
      <w:r w:rsidRPr="00AD370C">
        <w:rPr>
          <w:sz w:val="28"/>
          <w:szCs w:val="28"/>
        </w:rPr>
        <w:t xml:space="preserve"> составляет </w:t>
      </w:r>
      <w:r w:rsidR="00AD370C" w:rsidRPr="00AD370C">
        <w:rPr>
          <w:sz w:val="28"/>
          <w:szCs w:val="28"/>
        </w:rPr>
        <w:t>11,7</w:t>
      </w:r>
      <w:r w:rsidRPr="00AD370C">
        <w:rPr>
          <w:sz w:val="28"/>
          <w:szCs w:val="28"/>
        </w:rPr>
        <w:t xml:space="preserve"> км.</w:t>
      </w:r>
      <w:r w:rsidR="00EB4C80" w:rsidRPr="00AD370C">
        <w:rPr>
          <w:sz w:val="28"/>
          <w:szCs w:val="28"/>
        </w:rPr>
        <w:t xml:space="preserve"> Общая протяженность – </w:t>
      </w:r>
      <w:r w:rsidR="00AD370C" w:rsidRPr="00AD370C">
        <w:rPr>
          <w:sz w:val="28"/>
          <w:szCs w:val="28"/>
        </w:rPr>
        <w:t>20,7</w:t>
      </w:r>
      <w:r w:rsidR="00EB4C80" w:rsidRPr="00AD370C">
        <w:rPr>
          <w:sz w:val="28"/>
          <w:szCs w:val="28"/>
        </w:rPr>
        <w:t xml:space="preserve"> км.</w:t>
      </w:r>
    </w:p>
    <w:p w:rsidR="004B44F3" w:rsidRPr="004B44F3" w:rsidRDefault="004B44F3" w:rsidP="00EB4C80">
      <w:pPr>
        <w:spacing w:before="120"/>
        <w:ind w:firstLine="902"/>
        <w:jc w:val="both"/>
        <w:rPr>
          <w:sz w:val="28"/>
          <w:szCs w:val="28"/>
        </w:rPr>
      </w:pPr>
      <w:r w:rsidRPr="00AD370C">
        <w:rPr>
          <w:sz w:val="28"/>
          <w:szCs w:val="28"/>
        </w:rPr>
        <w:t xml:space="preserve">Транспорт - важнейшая составная часть инфраструктуры </w:t>
      </w:r>
      <w:r w:rsidR="00AD370C" w:rsidRPr="00AD370C">
        <w:rPr>
          <w:sz w:val="28"/>
          <w:szCs w:val="28"/>
        </w:rPr>
        <w:t>сельского поселения</w:t>
      </w:r>
      <w:r w:rsidRPr="00AD370C">
        <w:rPr>
          <w:sz w:val="28"/>
          <w:szCs w:val="28"/>
        </w:rPr>
        <w:t>, удовлетворяющая потребности всех отраслей</w:t>
      </w:r>
      <w:r w:rsidRPr="004B44F3">
        <w:rPr>
          <w:sz w:val="28"/>
          <w:szCs w:val="28"/>
        </w:rPr>
        <w:t xml:space="preserve">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</w:t>
      </w:r>
      <w:r w:rsidR="00582B96">
        <w:rPr>
          <w:sz w:val="28"/>
          <w:szCs w:val="28"/>
        </w:rPr>
        <w:t>сельского поселения</w:t>
      </w:r>
      <w:r w:rsidR="00EB4C80">
        <w:rPr>
          <w:sz w:val="28"/>
          <w:szCs w:val="28"/>
        </w:rPr>
        <w:t>.</w:t>
      </w:r>
    </w:p>
    <w:p w:rsidR="00EB4C80" w:rsidRPr="004B44F3" w:rsidRDefault="00EB4C80" w:rsidP="004B44F3">
      <w:pPr>
        <w:spacing w:before="120" w:after="120"/>
        <w:ind w:firstLine="90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BE0CC9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294A87" w:rsidRPr="00F0097A" w:rsidRDefault="00294A87" w:rsidP="00FF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Pr="00F0097A" w:rsidRDefault="00294A87" w:rsidP="00AD37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 (индикаторах) </w:t>
      </w:r>
      <w:r w:rsidR="00FF11D5">
        <w:rPr>
          <w:color w:val="000000"/>
          <w:sz w:val="28"/>
          <w:szCs w:val="28"/>
        </w:rPr>
        <w:t xml:space="preserve">муниципальной 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FF11D5">
        <w:rPr>
          <w:color w:val="000000"/>
          <w:sz w:val="28"/>
          <w:szCs w:val="28"/>
        </w:rPr>
        <w:t xml:space="preserve"> района</w:t>
      </w:r>
      <w:r w:rsidRPr="00F0097A">
        <w:rPr>
          <w:color w:val="000000"/>
          <w:sz w:val="28"/>
          <w:szCs w:val="28"/>
        </w:rPr>
        <w:t xml:space="preserve"> «Развитие транспортной системы», подпрограмм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и их значениях приведены в</w:t>
      </w:r>
      <w:r w:rsidR="00AD370C">
        <w:rPr>
          <w:color w:val="000000"/>
          <w:sz w:val="28"/>
          <w:szCs w:val="28"/>
        </w:rPr>
        <w:t xml:space="preserve"> </w:t>
      </w:r>
      <w:r w:rsidRPr="00F0097A">
        <w:rPr>
          <w:color w:val="000000"/>
          <w:sz w:val="28"/>
          <w:szCs w:val="28"/>
        </w:rPr>
        <w:t xml:space="preserve"> приложении № 1 </w:t>
      </w:r>
      <w:r w:rsidR="00FF11D5">
        <w:rPr>
          <w:color w:val="000000"/>
          <w:sz w:val="28"/>
          <w:szCs w:val="28"/>
        </w:rPr>
        <w:t>к муниципальной</w:t>
      </w:r>
      <w:r w:rsidRPr="00F0097A">
        <w:rPr>
          <w:color w:val="000000"/>
          <w:sz w:val="28"/>
          <w:szCs w:val="28"/>
        </w:rPr>
        <w:t xml:space="preserve"> программе.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</w:t>
      </w:r>
      <w:r w:rsidR="00FF11D5">
        <w:rPr>
          <w:color w:val="000000"/>
          <w:sz w:val="28"/>
          <w:szCs w:val="28"/>
        </w:rPr>
        <w:t xml:space="preserve"> муниципальной программе</w:t>
      </w:r>
      <w:r w:rsidRPr="00F0097A">
        <w:rPr>
          <w:color w:val="000000"/>
          <w:sz w:val="28"/>
          <w:szCs w:val="28"/>
        </w:rPr>
        <w:t>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методике расчета показателя (индикатора)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>программы приведены в приложении № 3 к</w:t>
      </w:r>
      <w:r w:rsidR="00582B96">
        <w:rPr>
          <w:color w:val="000000"/>
          <w:sz w:val="28"/>
          <w:szCs w:val="28"/>
        </w:rPr>
        <w:t xml:space="preserve"> </w:t>
      </w:r>
      <w:r w:rsidR="00FF11D5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</w:t>
      </w:r>
      <w:r w:rsidR="00582B96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>.</w:t>
      </w:r>
    </w:p>
    <w:p w:rsidR="00AB10A5" w:rsidRPr="00BE7D11" w:rsidRDefault="00294A87" w:rsidP="00BE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</w:t>
      </w:r>
      <w:r w:rsidR="00582B96">
        <w:rPr>
          <w:sz w:val="28"/>
          <w:szCs w:val="28"/>
        </w:rPr>
        <w:t xml:space="preserve">Пролетарского сельского поселения </w:t>
      </w:r>
      <w:r w:rsidR="00FF11D5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, то в пределах срока действия подпрограммы этап реализации соответ</w:t>
      </w:r>
      <w:r w:rsidR="00BE7D11">
        <w:rPr>
          <w:sz w:val="28"/>
          <w:szCs w:val="28"/>
        </w:rPr>
        <w:t>ствует одному году.</w:t>
      </w:r>
    </w:p>
    <w:p w:rsidR="00AB10A5" w:rsidRPr="00E57B84" w:rsidRDefault="00AB10A5" w:rsidP="00E57B84">
      <w:pPr>
        <w:pStyle w:val="3"/>
        <w:tabs>
          <w:tab w:val="num" w:pos="3600"/>
        </w:tabs>
        <w:spacing w:before="60" w:after="0"/>
        <w:ind w:left="360"/>
        <w:rPr>
          <w:rFonts w:ascii="Times New Roman" w:hAnsi="Times New Roman"/>
          <w:b w:val="0"/>
          <w:sz w:val="28"/>
          <w:szCs w:val="28"/>
        </w:rPr>
      </w:pPr>
      <w:bookmarkStart w:id="0" w:name="_Toc196744159"/>
      <w:bookmarkStart w:id="1" w:name="_Toc280798880"/>
      <w:r w:rsidRPr="00E57B84">
        <w:rPr>
          <w:rFonts w:ascii="Times New Roman" w:hAnsi="Times New Roman"/>
          <w:b w:val="0"/>
          <w:sz w:val="28"/>
          <w:szCs w:val="28"/>
        </w:rPr>
        <w:t>Оптимизация улично-дорожной сети</w:t>
      </w:r>
      <w:bookmarkEnd w:id="0"/>
      <w:r w:rsidRPr="00E57B84">
        <w:rPr>
          <w:rFonts w:ascii="Times New Roman" w:hAnsi="Times New Roman"/>
          <w:b w:val="0"/>
          <w:sz w:val="28"/>
          <w:szCs w:val="28"/>
        </w:rPr>
        <w:t>.</w:t>
      </w:r>
      <w:bookmarkEnd w:id="1"/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В соответствии с определёнными выше приоритетами развития транспортного комплекса </w:t>
      </w:r>
      <w:r w:rsidR="00582B96">
        <w:rPr>
          <w:sz w:val="28"/>
          <w:szCs w:val="28"/>
        </w:rPr>
        <w:t xml:space="preserve">сельского поселения </w:t>
      </w:r>
      <w:r w:rsidR="00CD345A">
        <w:rPr>
          <w:sz w:val="28"/>
          <w:szCs w:val="28"/>
        </w:rPr>
        <w:t xml:space="preserve"> могут быть </w:t>
      </w:r>
      <w:r w:rsidRPr="00AB10A5">
        <w:rPr>
          <w:sz w:val="28"/>
          <w:szCs w:val="28"/>
        </w:rPr>
        <w:t xml:space="preserve"> предусмотрены нижеописанные мероприятия по оптимизации улично-дорожной сети.</w:t>
      </w:r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Основные расчетные параметры уличной сети в пределах сельского населенного пункта и сельского поселения </w:t>
      </w:r>
      <w:r w:rsidR="00E57B84">
        <w:rPr>
          <w:sz w:val="28"/>
          <w:szCs w:val="28"/>
        </w:rPr>
        <w:t xml:space="preserve"> </w:t>
      </w:r>
      <w:r w:rsidR="00FE2554">
        <w:rPr>
          <w:sz w:val="28"/>
          <w:szCs w:val="28"/>
        </w:rPr>
        <w:t xml:space="preserve">Пролетарского сельского поселения </w:t>
      </w:r>
      <w:r w:rsidR="00E57B84">
        <w:rPr>
          <w:sz w:val="28"/>
          <w:szCs w:val="28"/>
        </w:rPr>
        <w:t xml:space="preserve">Орловского района </w:t>
      </w:r>
      <w:r w:rsidRPr="00AB10A5">
        <w:rPr>
          <w:sz w:val="28"/>
          <w:szCs w:val="28"/>
        </w:rPr>
        <w:t>принимаются в соответствии с «Нормативами градостроительного про</w:t>
      </w:r>
      <w:r w:rsidR="00CD345A">
        <w:rPr>
          <w:sz w:val="28"/>
          <w:szCs w:val="28"/>
        </w:rPr>
        <w:t>ектирования Ростовской области»</w:t>
      </w:r>
      <w:r w:rsidR="00E57B84">
        <w:rPr>
          <w:sz w:val="28"/>
          <w:szCs w:val="28"/>
        </w:rPr>
        <w:t xml:space="preserve"> (</w:t>
      </w:r>
      <w:r w:rsidR="00CD345A">
        <w:rPr>
          <w:sz w:val="28"/>
          <w:szCs w:val="28"/>
        </w:rPr>
        <w:t>Т</w:t>
      </w:r>
      <w:r w:rsidR="00E57B84">
        <w:rPr>
          <w:sz w:val="28"/>
          <w:szCs w:val="28"/>
        </w:rPr>
        <w:t>абл. 1.</w:t>
      </w:r>
      <w:r w:rsidR="00CD345A">
        <w:rPr>
          <w:sz w:val="28"/>
          <w:szCs w:val="28"/>
        </w:rPr>
        <w:t>).</w:t>
      </w: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7E6E1A" w:rsidRDefault="007E6E1A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t>Табл. 1.</w:t>
      </w: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lastRenderedPageBreak/>
        <w:t>Параметры уличной сети в пределах сельского поселения.</w:t>
      </w:r>
    </w:p>
    <w:tbl>
      <w:tblPr>
        <w:tblW w:w="9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1560"/>
        <w:gridCol w:w="1417"/>
        <w:gridCol w:w="2127"/>
      </w:tblGrid>
      <w:tr w:rsidR="00AB10A5" w:rsidRPr="00CC5074" w:rsidTr="00D5463F">
        <w:trPr>
          <w:tblHeader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Число полос движения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Ширина пешеходной части тротуара, м</w:t>
            </w:r>
          </w:p>
        </w:tc>
      </w:tr>
      <w:tr w:rsidR="00AB10A5" w:rsidRPr="00CC5074" w:rsidTr="00D5463F">
        <w:tc>
          <w:tcPr>
            <w:tcW w:w="2880" w:type="dxa"/>
            <w:tcBorders>
              <w:top w:val="single" w:sz="12" w:space="0" w:color="auto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  <w:tr w:rsidR="00AB10A5" w:rsidRPr="00CC5074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2-3</w:t>
            </w:r>
          </w:p>
        </w:tc>
        <w:tc>
          <w:tcPr>
            <w:tcW w:w="212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1,5-2,25</w:t>
            </w:r>
          </w:p>
        </w:tc>
      </w:tr>
      <w:tr w:rsidR="00AB10A5" w:rsidRPr="00CC5074" w:rsidTr="00D5463F">
        <w:tc>
          <w:tcPr>
            <w:tcW w:w="2880" w:type="dxa"/>
            <w:tcBorders>
              <w:bottom w:val="nil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основная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1,0-1,5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left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проезд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0-1,0</w:t>
            </w:r>
          </w:p>
        </w:tc>
      </w:tr>
      <w:tr w:rsidR="00AB10A5" w:rsidRPr="00AB10A5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B10A5" w:rsidRPr="00AB10A5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</w:tbl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Организация мест хранения индивидуального транспорта: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Создание развитой инфраструктуры автосервиса.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Строительство автостоянок около объектов обслуживания.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Создание системы пешеходных улиц и велосипедных дорожек: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Формирование системы улиц с преимущественно пешеходным движением, предназначенных прежде всего для пешеходного движения, но предусматривающих возможность проезда легкового и обслуживающего автотранспорта (расчётный срок - перспектива).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Обеспечение безбарьерной среды для лиц с ограниченными возможностями: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CD345A">
        <w:rPr>
          <w:bCs/>
          <w:sz w:val="28"/>
          <w:szCs w:val="28"/>
        </w:rPr>
        <w:t>Устройство пандусов на тротуарах улиц, на территориях</w:t>
      </w:r>
      <w:r w:rsidRPr="00AB10A5">
        <w:rPr>
          <w:bCs/>
          <w:sz w:val="28"/>
          <w:szCs w:val="28"/>
        </w:rPr>
        <w:t xml:space="preserve"> общего пользования – площадях, парках, скверах и т.д. (расчётный срок - перспектива);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Устройство пандусов у входов в здания жилого и общественного назначения (расчётный срок - перспектива);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3. Обоснование выделения подпрограмм </w:t>
      </w:r>
      <w:r w:rsidR="00CD34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обобщенная характеристика основных мероприятий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</w:t>
      </w:r>
      <w:r w:rsidR="00CD34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решение ее задач осуществляется в рамках </w:t>
      </w:r>
      <w:r w:rsidR="00CD345A">
        <w:rPr>
          <w:sz w:val="28"/>
          <w:szCs w:val="28"/>
        </w:rPr>
        <w:t>двух</w:t>
      </w:r>
      <w:r w:rsidRPr="00F0097A">
        <w:rPr>
          <w:sz w:val="28"/>
          <w:szCs w:val="28"/>
        </w:rPr>
        <w:t xml:space="preserve"> подпрограмм: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«Развитие транспортной инфраструктуры на 2014 – 2020 годы»;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AC59D9">
        <w:rPr>
          <w:sz w:val="28"/>
          <w:szCs w:val="28"/>
        </w:rPr>
        <w:t xml:space="preserve">Пролетарского сельского поселения </w:t>
      </w:r>
      <w:r w:rsidR="003E23CE">
        <w:rPr>
          <w:sz w:val="28"/>
          <w:szCs w:val="28"/>
        </w:rPr>
        <w:t xml:space="preserve">Орловского района </w:t>
      </w:r>
      <w:r w:rsidRPr="00F0097A">
        <w:rPr>
          <w:sz w:val="28"/>
          <w:szCs w:val="28"/>
        </w:rPr>
        <w:t>на 2014 – 2020 годы»;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Обоснованность их выделения в </w:t>
      </w:r>
      <w:r w:rsidR="00BE0CC9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</w:t>
      </w:r>
      <w:r w:rsidRPr="00F0097A">
        <w:rPr>
          <w:sz w:val="28"/>
          <w:szCs w:val="28"/>
        </w:rPr>
        <w:lastRenderedPageBreak/>
        <w:t xml:space="preserve">ролью как инфраструктурной отрасли, обеспечивающей условия для экономического роста, повышения качества жизни населения </w:t>
      </w:r>
      <w:r w:rsidR="00FF5BB0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внедрением проектного механизма управления </w:t>
      </w:r>
      <w:r w:rsidR="001A3ACB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программой, который позволит скоординировать деятельность</w:t>
      </w:r>
      <w:r w:rsidR="00D75E59">
        <w:rPr>
          <w:sz w:val="28"/>
          <w:szCs w:val="28"/>
        </w:rPr>
        <w:t xml:space="preserve"> </w:t>
      </w:r>
      <w:r w:rsidR="00FF5BB0">
        <w:rPr>
          <w:sz w:val="28"/>
          <w:szCs w:val="28"/>
        </w:rPr>
        <w:t>сельского поселения</w:t>
      </w:r>
      <w:r w:rsidR="00D75E59">
        <w:rPr>
          <w:sz w:val="28"/>
          <w:szCs w:val="28"/>
        </w:rPr>
        <w:t xml:space="preserve"> и </w:t>
      </w:r>
      <w:r w:rsidRPr="00F0097A">
        <w:rPr>
          <w:sz w:val="28"/>
          <w:szCs w:val="28"/>
        </w:rPr>
        <w:t>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294A87" w:rsidRPr="00F0097A" w:rsidRDefault="00294A87" w:rsidP="00FF5BB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C5074">
        <w:rPr>
          <w:color w:val="000000"/>
          <w:sz w:val="28"/>
          <w:szCs w:val="28"/>
        </w:rPr>
        <w:t xml:space="preserve">Перечень подпрограмм основных мероприятий </w:t>
      </w:r>
      <w:r w:rsidR="001A3ACB" w:rsidRPr="00CC5074">
        <w:rPr>
          <w:color w:val="000000"/>
          <w:sz w:val="28"/>
          <w:szCs w:val="28"/>
        </w:rPr>
        <w:t xml:space="preserve">муниципальной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1A3ACB" w:rsidRPr="00CC5074">
        <w:rPr>
          <w:color w:val="000000"/>
          <w:sz w:val="28"/>
          <w:szCs w:val="28"/>
        </w:rPr>
        <w:t xml:space="preserve"> района </w:t>
      </w:r>
      <w:r w:rsidRPr="00CC5074">
        <w:rPr>
          <w:color w:val="000000"/>
          <w:sz w:val="28"/>
          <w:szCs w:val="28"/>
        </w:rPr>
        <w:t xml:space="preserve">приведены в </w:t>
      </w:r>
      <w:r w:rsidRPr="00CC5074">
        <w:rPr>
          <w:color w:val="000000" w:themeColor="text1"/>
          <w:sz w:val="28"/>
          <w:szCs w:val="28"/>
        </w:rPr>
        <w:t>приложении</w:t>
      </w:r>
      <w:r w:rsidR="00FF5BB0">
        <w:rPr>
          <w:color w:val="000000" w:themeColor="text1"/>
          <w:sz w:val="28"/>
          <w:szCs w:val="28"/>
        </w:rPr>
        <w:t xml:space="preserve"> </w:t>
      </w:r>
      <w:r w:rsidRPr="00CC5074">
        <w:rPr>
          <w:color w:val="000000" w:themeColor="text1"/>
          <w:sz w:val="28"/>
          <w:szCs w:val="28"/>
        </w:rPr>
        <w:t xml:space="preserve">№ 4 </w:t>
      </w:r>
      <w:r w:rsidRPr="00CC5074">
        <w:rPr>
          <w:color w:val="000000"/>
          <w:sz w:val="28"/>
          <w:szCs w:val="28"/>
        </w:rPr>
        <w:t xml:space="preserve">к </w:t>
      </w:r>
      <w:r w:rsidR="001A3ACB" w:rsidRPr="00CC5074">
        <w:rPr>
          <w:color w:val="000000"/>
          <w:sz w:val="28"/>
          <w:szCs w:val="28"/>
        </w:rPr>
        <w:t>муниципальной</w:t>
      </w:r>
      <w:r w:rsidRPr="00CC5074">
        <w:rPr>
          <w:color w:val="000000"/>
          <w:sz w:val="28"/>
          <w:szCs w:val="28"/>
        </w:rPr>
        <w:t xml:space="preserve"> программе.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ресурсному обеспечению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предполагается привлечение финансирования из </w:t>
      </w:r>
      <w:r w:rsidR="001A3ACB">
        <w:rPr>
          <w:color w:val="000000"/>
          <w:sz w:val="28"/>
          <w:szCs w:val="28"/>
        </w:rPr>
        <w:t>областного и местного бюджетов</w:t>
      </w:r>
      <w:r w:rsidRPr="00F0097A">
        <w:rPr>
          <w:color w:val="000000"/>
          <w:sz w:val="28"/>
          <w:szCs w:val="28"/>
        </w:rPr>
        <w:t>, средств до</w:t>
      </w:r>
      <w:r w:rsidR="001A3ACB">
        <w:rPr>
          <w:color w:val="000000"/>
          <w:sz w:val="28"/>
          <w:szCs w:val="28"/>
        </w:rPr>
        <w:t xml:space="preserve">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1A3ACB">
        <w:rPr>
          <w:color w:val="000000"/>
          <w:sz w:val="28"/>
          <w:szCs w:val="28"/>
        </w:rPr>
        <w:t>Орловского района.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на </w:t>
      </w:r>
      <w:r w:rsidR="001A3ACB">
        <w:rPr>
          <w:color w:val="000000"/>
          <w:sz w:val="28"/>
          <w:szCs w:val="28"/>
        </w:rPr>
        <w:t>местном</w:t>
      </w:r>
      <w:r w:rsidRPr="00F0097A">
        <w:rPr>
          <w:color w:val="000000"/>
          <w:sz w:val="28"/>
          <w:szCs w:val="28"/>
        </w:rPr>
        <w:t xml:space="preserve"> уровн</w:t>
      </w:r>
      <w:r w:rsidR="001A3ACB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 xml:space="preserve">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уточнению в рамках бюджетного цикла.</w:t>
      </w:r>
    </w:p>
    <w:p w:rsidR="00294A87" w:rsidRPr="000749C5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 xml:space="preserve">Расходы </w:t>
      </w:r>
      <w:r w:rsidR="001A3ACB" w:rsidRPr="000749C5">
        <w:rPr>
          <w:color w:val="000000"/>
          <w:sz w:val="28"/>
          <w:szCs w:val="28"/>
        </w:rPr>
        <w:t>местного</w:t>
      </w:r>
      <w:r w:rsidR="000749C5">
        <w:rPr>
          <w:color w:val="000000"/>
          <w:sz w:val="28"/>
          <w:szCs w:val="28"/>
        </w:rPr>
        <w:t>, областного, федерального</w:t>
      </w:r>
      <w:r w:rsidR="001A3ACB" w:rsidRPr="000749C5">
        <w:rPr>
          <w:color w:val="000000"/>
          <w:sz w:val="28"/>
          <w:szCs w:val="28"/>
        </w:rPr>
        <w:t xml:space="preserve"> бюджет</w:t>
      </w:r>
      <w:r w:rsidR="000749C5">
        <w:rPr>
          <w:color w:val="000000"/>
          <w:sz w:val="28"/>
          <w:szCs w:val="28"/>
        </w:rPr>
        <w:t>ов</w:t>
      </w:r>
      <w:r w:rsidRPr="000749C5">
        <w:rPr>
          <w:color w:val="000000"/>
          <w:sz w:val="28"/>
          <w:szCs w:val="28"/>
        </w:rPr>
        <w:t xml:space="preserve"> на реализацию </w:t>
      </w:r>
      <w:r w:rsidR="001A3ACB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 утверждены в установленном порядке, информация о которых представлена в приложении № </w:t>
      </w:r>
      <w:r w:rsidR="000749C5" w:rsidRPr="000749C5">
        <w:rPr>
          <w:color w:val="000000"/>
          <w:sz w:val="28"/>
          <w:szCs w:val="28"/>
        </w:rPr>
        <w:t>5</w:t>
      </w:r>
      <w:r w:rsidRPr="000749C5">
        <w:rPr>
          <w:color w:val="000000"/>
          <w:sz w:val="28"/>
          <w:szCs w:val="28"/>
        </w:rPr>
        <w:t xml:space="preserve"> к </w:t>
      </w:r>
      <w:r w:rsidR="00BE0CC9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программе.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>Ин</w:t>
      </w:r>
      <w:r w:rsidR="0020670D" w:rsidRPr="000749C5">
        <w:rPr>
          <w:color w:val="000000"/>
          <w:sz w:val="28"/>
          <w:szCs w:val="28"/>
        </w:rPr>
        <w:t>формация о расходах областного и</w:t>
      </w:r>
      <w:r w:rsidRPr="000749C5">
        <w:rPr>
          <w:color w:val="000000"/>
          <w:sz w:val="28"/>
          <w:szCs w:val="28"/>
        </w:rPr>
        <w:t xml:space="preserve"> местн</w:t>
      </w:r>
      <w:r w:rsidR="0020670D" w:rsidRPr="000749C5">
        <w:rPr>
          <w:color w:val="000000"/>
          <w:sz w:val="28"/>
          <w:szCs w:val="28"/>
        </w:rPr>
        <w:t>ого</w:t>
      </w:r>
      <w:r w:rsidRPr="000749C5">
        <w:rPr>
          <w:color w:val="000000"/>
          <w:sz w:val="28"/>
          <w:szCs w:val="28"/>
        </w:rPr>
        <w:t xml:space="preserve"> бюджетов на реализацию </w:t>
      </w:r>
      <w:r w:rsidR="0020670D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представлена в приложении № </w:t>
      </w:r>
      <w:r w:rsidR="000749C5" w:rsidRPr="000749C5">
        <w:rPr>
          <w:color w:val="000000"/>
          <w:sz w:val="28"/>
          <w:szCs w:val="28"/>
        </w:rPr>
        <w:t>6</w:t>
      </w:r>
      <w:r w:rsidRPr="000749C5">
        <w:rPr>
          <w:color w:val="000000"/>
          <w:sz w:val="28"/>
          <w:szCs w:val="28"/>
        </w:rPr>
        <w:t xml:space="preserve"> к </w:t>
      </w:r>
      <w:r w:rsidR="0020670D" w:rsidRPr="000749C5">
        <w:rPr>
          <w:color w:val="000000"/>
          <w:sz w:val="28"/>
          <w:szCs w:val="28"/>
        </w:rPr>
        <w:t xml:space="preserve">муниципальной </w:t>
      </w:r>
      <w:r w:rsidRPr="000749C5">
        <w:rPr>
          <w:color w:val="000000"/>
          <w:sz w:val="28"/>
          <w:szCs w:val="28"/>
        </w:rPr>
        <w:t>программе.</w:t>
      </w:r>
    </w:p>
    <w:p w:rsidR="00294A87" w:rsidRPr="00F0097A" w:rsidRDefault="00294A87" w:rsidP="00294A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Предоставление и расходование средств дорожного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20670D">
        <w:rPr>
          <w:color w:val="000000"/>
          <w:sz w:val="28"/>
          <w:szCs w:val="28"/>
        </w:rPr>
        <w:t xml:space="preserve">Орловского района </w:t>
      </w:r>
      <w:r w:rsidRPr="00F0097A">
        <w:rPr>
          <w:color w:val="000000"/>
          <w:sz w:val="28"/>
          <w:szCs w:val="28"/>
        </w:rPr>
        <w:t xml:space="preserve"> осуществляется в объемах определенных областным законом об областном бюджете на очередной финансовый год и на плановый период и по направлениям определенным постановлением Правительства Ростовской области от 20.01.2012 № 36 «</w:t>
      </w:r>
      <w:r w:rsidRPr="00F0097A">
        <w:rPr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Ростовской области»</w:t>
      </w:r>
      <w:r w:rsidRPr="00F0097A">
        <w:rPr>
          <w:color w:val="000000"/>
          <w:sz w:val="28"/>
          <w:szCs w:val="28"/>
        </w:rPr>
        <w:t>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6E0FCB">
        <w:rPr>
          <w:color w:val="000000"/>
          <w:sz w:val="28"/>
          <w:szCs w:val="28"/>
        </w:rPr>
        <w:t>5</w:t>
      </w:r>
      <w:r w:rsidRPr="00F0097A">
        <w:rPr>
          <w:color w:val="000000"/>
          <w:sz w:val="28"/>
          <w:szCs w:val="28"/>
        </w:rPr>
        <w:t xml:space="preserve">. Методика оценки эффективности </w:t>
      </w:r>
      <w:r w:rsidR="00726EC3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1. Эффективность реализации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 w:rsidR="00726EC3">
        <w:rPr>
          <w:sz w:val="28"/>
          <w:szCs w:val="28"/>
        </w:rPr>
        <w:t>областного и местного</w:t>
      </w:r>
      <w:r w:rsidRPr="00F0097A">
        <w:rPr>
          <w:sz w:val="28"/>
          <w:szCs w:val="28"/>
        </w:rPr>
        <w:t xml:space="preserve"> бюджетов, предусмотренных в целях финансирования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2. Оценка эффективности реализации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цели (задачи) определяются по формуле: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97A">
        <w:rPr>
          <w:sz w:val="28"/>
          <w:szCs w:val="28"/>
        </w:rPr>
        <w:t>, 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</w:t>
      </w:r>
      <w:r w:rsidRPr="00F0097A">
        <w:rPr>
          <w:sz w:val="28"/>
          <w:szCs w:val="28"/>
        </w:rPr>
        <w:t xml:space="preserve">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программы, цели (задачи),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Fi –</w:t>
      </w:r>
      <w:r w:rsidRPr="00F0097A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Ni –</w:t>
      </w:r>
      <w:r w:rsidRPr="00F0097A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</w:t>
      </w:r>
      <w:r w:rsidRPr="00F0097A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значений целевых показателей (индикаторов)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высокий (E  </w:t>
      </w:r>
      <w:r w:rsidRPr="00F0097A">
        <w:rPr>
          <w:sz w:val="28"/>
          <w:szCs w:val="28"/>
        </w:rPr>
        <w:t>95%);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удовлетворительный (E </w:t>
      </w:r>
      <w:r w:rsidRPr="00F0097A">
        <w:rPr>
          <w:sz w:val="28"/>
          <w:szCs w:val="28"/>
        </w:rPr>
        <w:t xml:space="preserve"> 75%);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неудовлетворительный (если значение эффективности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294A87" w:rsidRPr="006C2FD6" w:rsidRDefault="00294A87" w:rsidP="00294A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sz w:val="28"/>
          <w:szCs w:val="28"/>
        </w:rPr>
      </w:pPr>
      <w:r w:rsidRPr="006C2FD6">
        <w:rPr>
          <w:sz w:val="28"/>
          <w:szCs w:val="28"/>
        </w:rPr>
        <w:t xml:space="preserve">Оценка степени соответствия запланированному уровню затрат и </w:t>
      </w:r>
      <w:r w:rsidRPr="000749C5">
        <w:rPr>
          <w:sz w:val="28"/>
          <w:szCs w:val="28"/>
        </w:rPr>
        <w:t xml:space="preserve">эффективности использования средств </w:t>
      </w:r>
      <w:r w:rsidR="000E5A52" w:rsidRPr="000749C5">
        <w:rPr>
          <w:sz w:val="28"/>
          <w:szCs w:val="28"/>
        </w:rPr>
        <w:t>областного и местного</w:t>
      </w:r>
      <w:r w:rsidRPr="000749C5">
        <w:rPr>
          <w:sz w:val="28"/>
          <w:szCs w:val="28"/>
        </w:rPr>
        <w:t xml:space="preserve"> бюджетов ресурсного обеспечения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программы, представленных в таблицах </w:t>
      </w:r>
      <w:r w:rsidR="000E5A52" w:rsidRPr="000749C5">
        <w:rPr>
          <w:sz w:val="28"/>
          <w:szCs w:val="28"/>
        </w:rPr>
        <w:t xml:space="preserve"> к муниципальной</w:t>
      </w:r>
      <w:r w:rsidRPr="000749C5">
        <w:rPr>
          <w:sz w:val="28"/>
          <w:szCs w:val="28"/>
        </w:rPr>
        <w:t xml:space="preserve"> программ</w:t>
      </w:r>
      <w:r w:rsidR="000E5A52" w:rsidRPr="000749C5">
        <w:rPr>
          <w:sz w:val="28"/>
          <w:szCs w:val="28"/>
        </w:rPr>
        <w:t>е</w:t>
      </w:r>
      <w:r w:rsidRPr="000749C5">
        <w:rPr>
          <w:sz w:val="28"/>
          <w:szCs w:val="28"/>
        </w:rPr>
        <w:t xml:space="preserve"> по каждому источнику ресурсного</w:t>
      </w:r>
      <w:r w:rsidRPr="006C2FD6">
        <w:rPr>
          <w:sz w:val="28"/>
          <w:szCs w:val="28"/>
        </w:rPr>
        <w:t xml:space="preserve"> обеспечения. Данные показатели характеризуют уровень исполнения финансирования в связи с неполным исполнением мероприятий </w:t>
      </w:r>
      <w:r w:rsidR="000E5A52">
        <w:rPr>
          <w:sz w:val="28"/>
          <w:szCs w:val="28"/>
        </w:rPr>
        <w:t>муниципальной</w:t>
      </w:r>
      <w:r w:rsidRPr="006C2FD6">
        <w:rPr>
          <w:sz w:val="28"/>
          <w:szCs w:val="28"/>
        </w:rPr>
        <w:t xml:space="preserve"> программы в разрезе указанных источников и направлений финансирования.</w:t>
      </w:r>
    </w:p>
    <w:p w:rsidR="00294A87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</w:t>
      </w:r>
      <w:r w:rsidR="000E5A52">
        <w:rPr>
          <w:sz w:val="28"/>
          <w:szCs w:val="28"/>
        </w:rPr>
        <w:t>я по муниципальной программе</w:t>
      </w:r>
      <w:r w:rsidRPr="00F0097A">
        <w:rPr>
          <w:sz w:val="28"/>
          <w:szCs w:val="28"/>
        </w:rPr>
        <w:t xml:space="preserve"> в целом определяется по формуле: </w:t>
      </w:r>
    </w:p>
    <w:p w:rsidR="000E5A52" w:rsidRPr="00F0097A" w:rsidRDefault="000E5A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4A87" w:rsidRPr="00F0097A">
        <w:rPr>
          <w:sz w:val="28"/>
          <w:szCs w:val="28"/>
        </w:rPr>
        <w:t>Фф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Уэф = ----------, </w:t>
      </w: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4A87" w:rsidRPr="00F0097A">
        <w:rPr>
          <w:sz w:val="28"/>
          <w:szCs w:val="28"/>
        </w:rPr>
        <w:t>Фп</w:t>
      </w:r>
      <w:r w:rsidR="00294A87" w:rsidRPr="00F0097A">
        <w:rPr>
          <w:sz w:val="28"/>
          <w:szCs w:val="28"/>
        </w:rPr>
        <w:tab/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Уэф –</w:t>
      </w:r>
      <w:r w:rsidRPr="00F0097A">
        <w:rPr>
          <w:sz w:val="28"/>
          <w:szCs w:val="28"/>
        </w:rPr>
        <w:t xml:space="preserve"> уровень исполнения финансирования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за отчетный период,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Фф –</w:t>
      </w:r>
      <w:r w:rsidRPr="00F0097A">
        <w:rPr>
          <w:sz w:val="28"/>
          <w:szCs w:val="28"/>
        </w:rPr>
        <w:t xml:space="preserve"> фактически израсходованный объем средств, направленный на реализ</w:t>
      </w:r>
      <w:r w:rsidR="000E5A52">
        <w:rPr>
          <w:sz w:val="28"/>
          <w:szCs w:val="28"/>
        </w:rPr>
        <w:t>ацию мероприятий муниципальной</w:t>
      </w:r>
      <w:r w:rsidRPr="00F0097A">
        <w:rPr>
          <w:sz w:val="28"/>
          <w:szCs w:val="28"/>
        </w:rPr>
        <w:t xml:space="preserve"> программы, тыс. рублей;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Фп –</w:t>
      </w:r>
      <w:r w:rsidRPr="00F0097A">
        <w:rPr>
          <w:sz w:val="28"/>
          <w:szCs w:val="28"/>
        </w:rPr>
        <w:t xml:space="preserve"> плановый объем средств на соответствующий отчетный период, тыс. </w:t>
      </w:r>
      <w:r w:rsidRPr="00F0097A">
        <w:rPr>
          <w:sz w:val="28"/>
          <w:szCs w:val="28"/>
        </w:rPr>
        <w:lastRenderedPageBreak/>
        <w:t>рублей.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высокий (E   95%);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удовлетворительный (E   75%);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6E0FCB">
        <w:rPr>
          <w:sz w:val="28"/>
          <w:szCs w:val="28"/>
        </w:rPr>
        <w:t>6</w:t>
      </w:r>
      <w:r w:rsidRPr="00F0097A">
        <w:rPr>
          <w:sz w:val="28"/>
          <w:szCs w:val="28"/>
        </w:rPr>
        <w:t>. Подпрограмма «Развитие транспортной инфраструктуры</w:t>
      </w:r>
      <w:r w:rsidR="00D75E59">
        <w:rPr>
          <w:sz w:val="28"/>
          <w:szCs w:val="28"/>
        </w:rPr>
        <w:t xml:space="preserve"> </w:t>
      </w:r>
      <w:r w:rsidR="006E0FCB">
        <w:rPr>
          <w:sz w:val="28"/>
          <w:szCs w:val="28"/>
        </w:rPr>
        <w:t xml:space="preserve">Пролетарского сельского поселения </w:t>
      </w:r>
      <w:r w:rsidR="00D75E5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Раздел</w:t>
      </w:r>
      <w:r w:rsidR="000E5A52">
        <w:rPr>
          <w:sz w:val="28"/>
          <w:szCs w:val="28"/>
        </w:rPr>
        <w:t xml:space="preserve"> 7</w:t>
      </w:r>
      <w:r w:rsidRPr="00F0097A">
        <w:rPr>
          <w:sz w:val="28"/>
          <w:szCs w:val="28"/>
        </w:rPr>
        <w:t xml:space="preserve">.1. Паспорт подпрограммы «Развитие транспортной инфраструктуры </w:t>
      </w:r>
      <w:r w:rsidR="006E0FCB">
        <w:rPr>
          <w:sz w:val="28"/>
          <w:szCs w:val="28"/>
        </w:rPr>
        <w:t xml:space="preserve">Пролетарского сельского поселения </w:t>
      </w:r>
      <w:r w:rsidR="00D75E5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294A87" w:rsidRPr="00F0097A" w:rsidTr="00422AED">
        <w:trPr>
          <w:trHeight w:val="24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294A87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6E0FCB">
              <w:rPr>
                <w:sz w:val="28"/>
                <w:szCs w:val="28"/>
              </w:rPr>
              <w:t xml:space="preserve">Пролетарского сельского поселения </w:t>
            </w:r>
            <w:r w:rsidR="000E5A52">
              <w:rPr>
                <w:sz w:val="28"/>
                <w:szCs w:val="28"/>
              </w:rPr>
              <w:t>Орловского района</w:t>
            </w:r>
          </w:p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6E0FCB" w:rsidP="000E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775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0E5A52" w:rsidRPr="00F0097A" w:rsidRDefault="000E5A52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CB169E" w:rsidP="00D546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Пролетарского сельского поселения </w:t>
            </w:r>
            <w:r w:rsidR="000E5A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361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CB169E">
              <w:rPr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0E5A52" w:rsidRPr="00F0097A" w:rsidRDefault="00422AED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0E5A52" w:rsidRPr="00F0097A" w:rsidRDefault="000E5A52" w:rsidP="00293BCE">
            <w:pPr>
              <w:contextualSpacing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3533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CB169E" w:rsidRPr="00F0097A" w:rsidRDefault="00A20E34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2696,0</w:t>
            </w:r>
            <w:r w:rsidR="00CB16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69E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A20E34">
              <w:rPr>
                <w:color w:val="000000"/>
                <w:sz w:val="28"/>
                <w:szCs w:val="28"/>
              </w:rPr>
              <w:t>522,3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1B2A">
              <w:rPr>
                <w:color w:val="000000"/>
                <w:sz w:val="28"/>
                <w:szCs w:val="28"/>
              </w:rPr>
              <w:t>743,5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169E" w:rsidRPr="00F0097A" w:rsidRDefault="0075400C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 </w:t>
            </w:r>
            <w:r w:rsidR="00A20E34">
              <w:rPr>
                <w:color w:val="000000" w:themeColor="text1"/>
                <w:sz w:val="28"/>
                <w:szCs w:val="28"/>
              </w:rPr>
              <w:t>2696,0</w:t>
            </w:r>
            <w:r w:rsidR="00CB16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69E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</w:t>
            </w:r>
            <w:r w:rsidR="00A20E34">
              <w:rPr>
                <w:color w:val="000000"/>
                <w:sz w:val="28"/>
                <w:szCs w:val="28"/>
              </w:rPr>
              <w:t>- 522,3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1B2A">
              <w:rPr>
                <w:color w:val="000000"/>
                <w:sz w:val="28"/>
                <w:szCs w:val="28"/>
              </w:rPr>
              <w:t>743,5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1278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422AED">
              <w:rPr>
                <w:color w:val="000000"/>
                <w:sz w:val="28"/>
                <w:szCs w:val="28"/>
              </w:rPr>
              <w:t xml:space="preserve">местного </w:t>
            </w:r>
            <w:r w:rsidR="00FE435A">
              <w:rPr>
                <w:color w:val="000000"/>
                <w:sz w:val="28"/>
                <w:szCs w:val="28"/>
              </w:rPr>
              <w:t xml:space="preserve">значения </w:t>
            </w: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CB169E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CB169E"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подпрограммы «Развитие транспортной инфраструктуры </w:t>
      </w:r>
      <w:r>
        <w:rPr>
          <w:sz w:val="28"/>
          <w:szCs w:val="28"/>
        </w:rPr>
        <w:br/>
      </w:r>
      <w:r w:rsidR="00CB169E">
        <w:rPr>
          <w:sz w:val="28"/>
          <w:szCs w:val="28"/>
        </w:rPr>
        <w:t xml:space="preserve">Пролетарского сельского поселения </w:t>
      </w:r>
      <w:r w:rsidR="00FE435A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»</w:t>
      </w: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FE43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right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Автомобильные дороги являются важнейшей составляющей транспортной инфраструктуры </w:t>
      </w:r>
      <w:r w:rsidR="00CB169E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, во многом определяя возможности и темпы социально-экономического развития территории.</w:t>
      </w:r>
    </w:p>
    <w:p w:rsidR="00294A87" w:rsidRPr="00F0097A" w:rsidRDefault="00B22D3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</w:t>
      </w:r>
      <w:r w:rsidR="00CB169E">
        <w:rPr>
          <w:sz w:val="28"/>
          <w:szCs w:val="28"/>
        </w:rPr>
        <w:t>Пролетарском сельском поселении</w:t>
      </w:r>
      <w:r w:rsidR="00294A87" w:rsidRPr="00F0097A">
        <w:rPr>
          <w:sz w:val="28"/>
          <w:szCs w:val="28"/>
        </w:rPr>
        <w:t xml:space="preserve"> технические параметры дорог не соответствуют современным требованиям.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Местные дороги находятся в муниципальной собственности </w:t>
      </w:r>
      <w:r w:rsidR="00D5463F">
        <w:rPr>
          <w:sz w:val="28"/>
          <w:szCs w:val="28"/>
        </w:rPr>
        <w:t>органов местного самоуправления района</w:t>
      </w:r>
      <w:r w:rsidRPr="00D5463F">
        <w:rPr>
          <w:sz w:val="28"/>
          <w:szCs w:val="28"/>
        </w:rPr>
        <w:t xml:space="preserve"> и обслуживают местные связи. Общая протяженность автодорог общего пользов</w:t>
      </w:r>
      <w:r w:rsidR="00D5463F">
        <w:rPr>
          <w:sz w:val="28"/>
          <w:szCs w:val="28"/>
        </w:rPr>
        <w:t>ания местного значения на 01.07.</w:t>
      </w:r>
      <w:r w:rsidRPr="00D5463F">
        <w:rPr>
          <w:sz w:val="28"/>
          <w:szCs w:val="28"/>
        </w:rPr>
        <w:t xml:space="preserve"> 20</w:t>
      </w:r>
      <w:r w:rsidR="00D5463F">
        <w:rPr>
          <w:sz w:val="28"/>
          <w:szCs w:val="28"/>
        </w:rPr>
        <w:t>13</w:t>
      </w:r>
      <w:r w:rsidRPr="00D5463F">
        <w:rPr>
          <w:sz w:val="28"/>
          <w:szCs w:val="28"/>
        </w:rPr>
        <w:t xml:space="preserve"> г. составила </w:t>
      </w:r>
      <w:r w:rsidR="00FE2554" w:rsidRPr="00FE2554">
        <w:rPr>
          <w:sz w:val="28"/>
          <w:szCs w:val="28"/>
        </w:rPr>
        <w:t>20,7</w:t>
      </w:r>
      <w:r w:rsidRPr="00FE2554">
        <w:rPr>
          <w:sz w:val="28"/>
          <w:szCs w:val="28"/>
        </w:rPr>
        <w:t xml:space="preserve"> к</w:t>
      </w:r>
      <w:r w:rsidR="00D5463F" w:rsidRPr="00FE2554">
        <w:rPr>
          <w:sz w:val="28"/>
          <w:szCs w:val="28"/>
        </w:rPr>
        <w:t>м</w:t>
      </w:r>
      <w:r w:rsidRPr="00FE2554">
        <w:rPr>
          <w:sz w:val="28"/>
          <w:szCs w:val="28"/>
        </w:rPr>
        <w:t xml:space="preserve">. Параметры дорог местного значения соответствуют нормативам IV категории, на </w:t>
      </w:r>
      <w:r w:rsidR="00FE2554" w:rsidRPr="00FE2554">
        <w:rPr>
          <w:sz w:val="28"/>
          <w:szCs w:val="28"/>
        </w:rPr>
        <w:t>56,0</w:t>
      </w:r>
      <w:r w:rsidRPr="00FE2554">
        <w:rPr>
          <w:sz w:val="28"/>
          <w:szCs w:val="28"/>
        </w:rPr>
        <w:t xml:space="preserve"> процента общей протяженности отсутствует</w:t>
      </w:r>
      <w:r w:rsidRPr="00D5463F">
        <w:rPr>
          <w:sz w:val="28"/>
          <w:szCs w:val="28"/>
        </w:rPr>
        <w:t xml:space="preserve"> твердое покрытие.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294A87" w:rsidRPr="00D5463F" w:rsidRDefault="004146D0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4A87" w:rsidRPr="00D5463F">
        <w:rPr>
          <w:sz w:val="28"/>
          <w:szCs w:val="28"/>
        </w:rPr>
        <w:t>уществует острая нехватка средств на строительство, реконструкцию, ремонт и содержание дорог обще</w:t>
      </w:r>
      <w:r>
        <w:rPr>
          <w:sz w:val="28"/>
          <w:szCs w:val="28"/>
        </w:rPr>
        <w:t>го пользования местного значения.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Перечисленные проблемы автодорожного комплекса </w:t>
      </w:r>
      <w:r w:rsidR="00490BAD">
        <w:rPr>
          <w:sz w:val="28"/>
          <w:szCs w:val="28"/>
        </w:rPr>
        <w:t>сельского поселения</w:t>
      </w:r>
      <w:r w:rsidRPr="00D5463F">
        <w:rPr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94A87" w:rsidRPr="00D5463F" w:rsidRDefault="00294A87" w:rsidP="00294A87">
      <w:pPr>
        <w:contextualSpacing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>Раздел</w:t>
      </w:r>
      <w:r w:rsidR="00490BAD">
        <w:rPr>
          <w:sz w:val="28"/>
          <w:szCs w:val="28"/>
        </w:rPr>
        <w:t xml:space="preserve"> 6</w:t>
      </w:r>
      <w:r w:rsidRPr="00D5463F">
        <w:rPr>
          <w:sz w:val="28"/>
          <w:szCs w:val="28"/>
        </w:rPr>
        <w:t xml:space="preserve">.3. Цели, задачи и показатели (индикаторы), </w:t>
      </w:r>
      <w:r w:rsidRPr="00D5463F">
        <w:rPr>
          <w:sz w:val="28"/>
          <w:szCs w:val="28"/>
        </w:rPr>
        <w:br/>
        <w:t xml:space="preserve">основные ожидаемые конечные результаты, </w:t>
      </w:r>
      <w:r w:rsidRPr="00D5463F">
        <w:rPr>
          <w:sz w:val="28"/>
          <w:szCs w:val="28"/>
        </w:rPr>
        <w:br/>
        <w:t>сроки и этапы реализации подпрограммы «Развитие транспортной инфраструктуры</w:t>
      </w:r>
      <w:r w:rsidR="00660288">
        <w:rPr>
          <w:sz w:val="28"/>
          <w:szCs w:val="28"/>
        </w:rPr>
        <w:t xml:space="preserve"> </w:t>
      </w:r>
      <w:r w:rsidR="00490BAD">
        <w:rPr>
          <w:sz w:val="28"/>
          <w:szCs w:val="28"/>
        </w:rPr>
        <w:t xml:space="preserve">Пролетарского сельского поселения </w:t>
      </w:r>
      <w:r w:rsidR="00660288">
        <w:rPr>
          <w:sz w:val="28"/>
          <w:szCs w:val="28"/>
        </w:rPr>
        <w:t>Орловского района</w:t>
      </w:r>
      <w:r w:rsidRPr="00D5463F">
        <w:rPr>
          <w:sz w:val="28"/>
          <w:szCs w:val="28"/>
        </w:rPr>
        <w:t>»</w:t>
      </w:r>
      <w:r w:rsidR="00660288">
        <w:rPr>
          <w:sz w:val="28"/>
          <w:szCs w:val="28"/>
        </w:rPr>
        <w:t xml:space="preserve"> муниципальной 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увеличение протяженности, изменение параметров,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</w:t>
      </w:r>
      <w:r w:rsidRPr="00D5463F">
        <w:rPr>
          <w:sz w:val="28"/>
          <w:szCs w:val="28"/>
        </w:rPr>
        <w:lastRenderedPageBreak/>
        <w:t>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областного</w:t>
      </w:r>
      <w:r w:rsidR="00660288">
        <w:rPr>
          <w:sz w:val="28"/>
          <w:szCs w:val="28"/>
        </w:rPr>
        <w:t xml:space="preserve"> и местного</w:t>
      </w:r>
      <w:r w:rsidRPr="00D5463F">
        <w:rPr>
          <w:sz w:val="28"/>
          <w:szCs w:val="28"/>
        </w:rPr>
        <w:t xml:space="preserve"> бюджет</w:t>
      </w:r>
      <w:r w:rsidR="00660288">
        <w:rPr>
          <w:sz w:val="28"/>
          <w:szCs w:val="28"/>
        </w:rPr>
        <w:t>ов</w:t>
      </w:r>
      <w:r w:rsidRPr="00D5463F">
        <w:rPr>
          <w:sz w:val="28"/>
          <w:szCs w:val="28"/>
        </w:rPr>
        <w:t xml:space="preserve">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не отвечающих нормативным требованиям, в общей протяженности автомобильных дорог».</w:t>
      </w:r>
    </w:p>
    <w:p w:rsidR="00660288" w:rsidRPr="00D5463F" w:rsidRDefault="0066028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 xml:space="preserve">Раздел </w:t>
      </w:r>
      <w:r w:rsidR="00490BAD">
        <w:rPr>
          <w:sz w:val="28"/>
          <w:szCs w:val="28"/>
        </w:rPr>
        <w:t>6</w:t>
      </w:r>
      <w:r w:rsidRPr="00D5463F">
        <w:rPr>
          <w:sz w:val="28"/>
          <w:szCs w:val="28"/>
        </w:rPr>
        <w:t>.4. Характеристика основных мероприятий «Развитие транспортной инфраструктуры</w:t>
      </w:r>
      <w:r w:rsidR="00490BAD">
        <w:rPr>
          <w:sz w:val="28"/>
          <w:szCs w:val="28"/>
        </w:rPr>
        <w:t xml:space="preserve"> Пролетарского сельского поселения</w:t>
      </w:r>
      <w:r w:rsidRPr="00D5463F">
        <w:rPr>
          <w:sz w:val="28"/>
          <w:szCs w:val="28"/>
        </w:rPr>
        <w:t xml:space="preserve"> </w:t>
      </w:r>
      <w:r w:rsidR="00660288">
        <w:rPr>
          <w:sz w:val="28"/>
          <w:szCs w:val="28"/>
        </w:rPr>
        <w:t>Орловского района» муниципальной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8"/>
          <w:szCs w:val="28"/>
        </w:rPr>
      </w:pPr>
      <w:r w:rsidRPr="00D5463F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1. Мероприятия по содержанию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2. Мероприятия по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3. Мероприятия по капитальному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4. Мероприятия по строительству и реконструкции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уровень загрузки соответствует нормативному.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5. Мероприятия по научно-техническому сопровождению подпрограммы.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8228AB" w:rsidRDefault="00294A87" w:rsidP="00294A87">
      <w:pPr>
        <w:jc w:val="center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Раздел </w:t>
      </w:r>
      <w:r w:rsidR="00490BAD">
        <w:rPr>
          <w:color w:val="000000"/>
          <w:sz w:val="28"/>
          <w:szCs w:val="28"/>
        </w:rPr>
        <w:t>6</w:t>
      </w:r>
      <w:r w:rsidRPr="00D5463F">
        <w:rPr>
          <w:color w:val="000000"/>
          <w:sz w:val="28"/>
          <w:szCs w:val="28"/>
        </w:rPr>
        <w:t xml:space="preserve">.5. Информация по ресурсному </w:t>
      </w:r>
      <w:r w:rsidRPr="00D5463F">
        <w:rPr>
          <w:color w:val="000000"/>
          <w:sz w:val="28"/>
          <w:szCs w:val="28"/>
        </w:rPr>
        <w:br/>
        <w:t xml:space="preserve">обеспечению подпрограммы «Развитие транспортной инфраструктуры </w:t>
      </w:r>
      <w:r w:rsidR="00490BAD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 xml:space="preserve">Орловского района» </w:t>
      </w:r>
    </w:p>
    <w:p w:rsidR="00294A87" w:rsidRPr="00D5463F" w:rsidRDefault="00660288" w:rsidP="00294A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294A87" w:rsidRPr="00D5463F">
        <w:rPr>
          <w:color w:val="000000"/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Финансирование мероприятий подпрограммы «Развитие транспортной инфраструктуры</w:t>
      </w:r>
      <w:r w:rsidR="008228AB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» </w:t>
      </w:r>
      <w:r w:rsidR="00660288">
        <w:rPr>
          <w:color w:val="000000"/>
          <w:sz w:val="28"/>
          <w:szCs w:val="28"/>
        </w:rPr>
        <w:lastRenderedPageBreak/>
        <w:t>муниципальной</w:t>
      </w:r>
      <w:r w:rsidRPr="00D5463F">
        <w:rPr>
          <w:color w:val="000000"/>
          <w:sz w:val="28"/>
          <w:szCs w:val="28"/>
        </w:rPr>
        <w:t xml:space="preserve"> программы осуществляется за счет средств областного, местных бюджетов, средств до</w:t>
      </w:r>
      <w:r w:rsidR="00660288">
        <w:rPr>
          <w:color w:val="000000"/>
          <w:sz w:val="28"/>
          <w:szCs w:val="28"/>
        </w:rPr>
        <w:t xml:space="preserve">рожного фонда </w:t>
      </w:r>
      <w:r w:rsidR="008228AB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. 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102DD1" w:rsidP="00294A8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4A87" w:rsidRPr="00D5463F">
        <w:rPr>
          <w:color w:val="000000"/>
          <w:sz w:val="28"/>
          <w:szCs w:val="28"/>
        </w:rPr>
        <w:t xml:space="preserve">.6.1. Условия предоставления </w:t>
      </w:r>
      <w:r w:rsidR="00294A87" w:rsidRPr="00D5463F">
        <w:rPr>
          <w:color w:val="000000"/>
          <w:sz w:val="28"/>
          <w:szCs w:val="28"/>
        </w:rPr>
        <w:br/>
        <w:t>субсидий и методика расчета субсидий.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В целях выполнения плановых объемов </w:t>
      </w:r>
      <w:r w:rsidR="00A775F5">
        <w:rPr>
          <w:color w:val="000000"/>
          <w:sz w:val="28"/>
          <w:szCs w:val="28"/>
        </w:rPr>
        <w:t>Администрация Орловского района</w:t>
      </w:r>
      <w:r w:rsidR="008F363E">
        <w:rPr>
          <w:color w:val="000000"/>
          <w:sz w:val="28"/>
          <w:szCs w:val="28"/>
        </w:rPr>
        <w:t xml:space="preserve"> заключает соглашения с 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 xml:space="preserve">ей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>,</w:t>
      </w:r>
      <w:r w:rsidR="008F363E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 xml:space="preserve"> в которых предусматриваются: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пропорциональное уменьшение расходов на сумму сложившейся экономии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осуществление авансовых платежей и окончательного расчета по муниципальным контрактам пропорционально за счет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обязательства </w:t>
      </w:r>
      <w:r w:rsidR="008F363E">
        <w:rPr>
          <w:color w:val="000000"/>
          <w:sz w:val="28"/>
          <w:szCs w:val="28"/>
        </w:rPr>
        <w:t>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>и</w:t>
      </w:r>
      <w:r w:rsidR="00A775F5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по обеспечению возврата в доход областного бюджета неиспользованных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критерии, порядок и сроки осуществления оценки эффективности использования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обязательства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контроль за исполнением условий соглашения, основания и порядок приостановления и прекращения предоставления субсидий;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ответственность сторон за нарушение условий соглашения.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наименование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пообъектное распределение субсидий областного бюджета, предоста</w:t>
      </w:r>
      <w:r w:rsidR="00F81916">
        <w:rPr>
          <w:color w:val="000000"/>
          <w:sz w:val="28"/>
          <w:szCs w:val="28"/>
        </w:rPr>
        <w:t xml:space="preserve">вляемых бюджету Администрации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для софинансирования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пообъектное распределение средств местного бюджета, направляемых на софинансирование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lastRenderedPageBreak/>
        <w:t>пообъектный график производства работ, срок ввода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Су</w:t>
      </w:r>
      <w:r w:rsidR="00F81916">
        <w:rPr>
          <w:color w:val="000000"/>
          <w:sz w:val="28"/>
          <w:szCs w:val="28"/>
        </w:rPr>
        <w:t xml:space="preserve">бсидии предоставляются </w:t>
      </w:r>
      <w:r w:rsidR="007C5BC4">
        <w:rPr>
          <w:color w:val="000000"/>
          <w:sz w:val="28"/>
          <w:szCs w:val="28"/>
        </w:rPr>
        <w:t>Пролетарскому сельскому поселению</w:t>
      </w:r>
      <w:r w:rsidR="00F81916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>по направлениям расходования средств, при следующих условиях: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муниципальных программ, утвержденных в установленном порядке и предусматривающих средства местных бюджетов, направляемые на софинансирование расходов по объектам и направлениям, в соответствии с постановлением Правительства Ростовской области об уровне софинансирования субсидий местным бюджетам для софинансированиярасходных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средств местных бюджетов, направляемых на софинансирование расходов по объектам и направлениям, в соответствии с постановлением Правительства Ростовской области 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софинансирование которых предоставляются субсидии;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расчета из областного бюджета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294A87" w:rsidRPr="00F0097A" w:rsidRDefault="00294A87" w:rsidP="00294A87">
      <w:pPr>
        <w:contextualSpacing/>
        <w:jc w:val="center"/>
        <w:rPr>
          <w:color w:val="000000"/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 Подпрограмма «Повышение безопасности дорожного движения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на территории </w:t>
      </w:r>
      <w:r w:rsidR="00102DD1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02DD1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.1. Паспорт подпрограммы 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«Повышение безопасности дорожного движения на территории </w:t>
      </w:r>
      <w:r w:rsidR="007C5BC4">
        <w:rPr>
          <w:sz w:val="28"/>
          <w:szCs w:val="28"/>
        </w:rPr>
        <w:t xml:space="preserve">Пролетарского сельского поселения </w:t>
      </w:r>
      <w:r w:rsidR="008F363E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»</w:t>
      </w:r>
      <w:r w:rsidR="008F363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294A87" w:rsidRPr="00F0097A" w:rsidTr="00293BC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142BA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7C5BC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142BA4">
              <w:rPr>
                <w:sz w:val="28"/>
                <w:szCs w:val="28"/>
              </w:rPr>
              <w:t>Орловского района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 w:rsidR="00142BA4">
              <w:rPr>
                <w:sz w:val="28"/>
                <w:szCs w:val="28"/>
              </w:rPr>
              <w:t xml:space="preserve">итель подпрограммы 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142B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7C5B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94A87" w:rsidRPr="00F0097A" w:rsidRDefault="00142BA4" w:rsidP="00293B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</w:t>
            </w:r>
            <w:r w:rsidR="00E77076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населённы</w:t>
            </w:r>
            <w:r w:rsidR="00E77076">
              <w:rPr>
                <w:sz w:val="28"/>
                <w:szCs w:val="28"/>
              </w:rPr>
              <w:t>х пунктов Орловского района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 xml:space="preserve">программы Пролетарского </w:t>
            </w:r>
            <w:r w:rsidR="00DE20DB">
              <w:rPr>
                <w:sz w:val="28"/>
                <w:szCs w:val="28"/>
              </w:rPr>
              <w:lastRenderedPageBreak/>
              <w:t>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первый этап 2014 – 2016 годы;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второй этап  2017 – 2020 годы</w:t>
            </w:r>
          </w:p>
          <w:p w:rsidR="00294A87" w:rsidRPr="00F0097A" w:rsidRDefault="00294A87" w:rsidP="00293BC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 w:rsidR="00A20E34">
              <w:rPr>
                <w:sz w:val="28"/>
                <w:szCs w:val="28"/>
              </w:rPr>
              <w:t xml:space="preserve"> 58,5 </w:t>
            </w:r>
            <w:r w:rsidRPr="00E77076">
              <w:rPr>
                <w:sz w:val="28"/>
                <w:szCs w:val="28"/>
              </w:rPr>
              <w:t>ты</w:t>
            </w:r>
            <w:r w:rsidR="00E77076">
              <w:rPr>
                <w:sz w:val="28"/>
                <w:szCs w:val="28"/>
              </w:rPr>
              <w:t>с. рублей, в том числе:</w:t>
            </w:r>
          </w:p>
          <w:p w:rsidR="00E77076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4C00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</w:p>
          <w:p w:rsidR="00E77076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20E34">
              <w:rPr>
                <w:sz w:val="28"/>
                <w:szCs w:val="28"/>
              </w:rPr>
              <w:t xml:space="preserve">58,5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4C00DA">
              <w:rPr>
                <w:sz w:val="28"/>
                <w:szCs w:val="28"/>
              </w:rPr>
              <w:t xml:space="preserve">–  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4C00DA">
              <w:rPr>
                <w:sz w:val="28"/>
                <w:szCs w:val="28"/>
              </w:rPr>
              <w:t xml:space="preserve">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  <w:p w:rsidR="00E77076" w:rsidRDefault="00E77076" w:rsidP="00E770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A20E34">
              <w:rPr>
                <w:sz w:val="28"/>
                <w:szCs w:val="28"/>
              </w:rPr>
              <w:t>58,5</w:t>
            </w:r>
            <w:r w:rsidR="004C0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20E34">
              <w:rPr>
                <w:sz w:val="28"/>
                <w:szCs w:val="28"/>
              </w:rPr>
              <w:t>58,5</w:t>
            </w:r>
            <w:r w:rsidR="004C00DA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C00DA">
              <w:rPr>
                <w:sz w:val="28"/>
                <w:szCs w:val="28"/>
              </w:rPr>
              <w:t>0</w:t>
            </w:r>
            <w:r w:rsidR="00294A87">
              <w:rPr>
                <w:sz w:val="28"/>
                <w:szCs w:val="28"/>
              </w:rPr>
              <w:t xml:space="preserve">  тыс. рублей</w:t>
            </w:r>
            <w:r w:rsidR="00294A87" w:rsidRPr="00F0097A">
              <w:rPr>
                <w:sz w:val="28"/>
                <w:szCs w:val="28"/>
              </w:rPr>
              <w:t>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FE2554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</w:t>
            </w:r>
            <w:r w:rsidR="00FE2554">
              <w:rPr>
                <w:sz w:val="28"/>
                <w:szCs w:val="28"/>
              </w:rPr>
              <w:t>Пролетарского сельского поселения</w:t>
            </w:r>
          </w:p>
        </w:tc>
      </w:tr>
    </w:tbl>
    <w:p w:rsidR="00294A87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Pr="00F0097A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>.2. Характеристика сферы реализации подпрограммы «Повышение безопасности дорожного движения на территории</w:t>
      </w:r>
      <w:r w:rsidR="00FE2554">
        <w:rPr>
          <w:sz w:val="28"/>
          <w:szCs w:val="28"/>
        </w:rPr>
        <w:t xml:space="preserve"> Пролетарского сельского поселения </w:t>
      </w:r>
      <w:r w:rsidRPr="00F0097A">
        <w:rPr>
          <w:sz w:val="28"/>
          <w:szCs w:val="28"/>
        </w:rPr>
        <w:t xml:space="preserve"> </w:t>
      </w:r>
      <w:r w:rsidR="00142BA4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42BA4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F0097A">
        <w:rPr>
          <w:sz w:val="28"/>
          <w:szCs w:val="28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</w:t>
      </w:r>
      <w:r w:rsidR="00BE0CC9"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664042" w:rsidRDefault="00664042" w:rsidP="004C00DA">
      <w:pPr>
        <w:contextualSpacing/>
        <w:rPr>
          <w:sz w:val="28"/>
          <w:szCs w:val="28"/>
        </w:rPr>
      </w:pPr>
    </w:p>
    <w:p w:rsidR="00664042" w:rsidRDefault="00664042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реализации подпрограммы «Повышение безопасности дорожного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движения  на территории</w:t>
      </w:r>
      <w:r w:rsidR="00FE2554">
        <w:rPr>
          <w:sz w:val="28"/>
          <w:szCs w:val="28"/>
        </w:rPr>
        <w:t xml:space="preserve"> Пролетарского сельского поселения</w:t>
      </w:r>
      <w:r w:rsidRPr="00F0097A">
        <w:rPr>
          <w:sz w:val="28"/>
          <w:szCs w:val="28"/>
        </w:rPr>
        <w:t xml:space="preserve"> </w:t>
      </w:r>
      <w:r w:rsidR="00BE0CC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BE0CC9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C7A2B" w:rsidRPr="00A24FC6" w:rsidRDefault="002C7A2B" w:rsidP="002C7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Основными целями настоящей Программы являются: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 xml:space="preserve">повышение безопасности дорожного движения на территории </w:t>
      </w:r>
      <w:r w:rsidR="00FE255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Pr="00A24FC6">
        <w:rPr>
          <w:sz w:val="28"/>
          <w:szCs w:val="28"/>
        </w:rPr>
        <w:t xml:space="preserve">Ростовской области для </w:t>
      </w:r>
      <w:r w:rsidRPr="00A24FC6">
        <w:rPr>
          <w:sz w:val="28"/>
          <w:szCs w:val="28"/>
        </w:rPr>
        <w:lastRenderedPageBreak/>
        <w:t>обеспечения гарантий законных прав участников дорожного движения на безопасные условия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снижение уровня аварийности и тяжести последствий дорожно-транспортных происшествий на улично-дорожной сети населенных пунктов и внедрение современных технических средств, обеспечивающих эффективное управление дорожным движением;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совершенствование деятельности по предупреждению ДТП</w:t>
      </w:r>
      <w:r w:rsidR="00A76F4D">
        <w:rPr>
          <w:sz w:val="28"/>
          <w:szCs w:val="28"/>
        </w:rPr>
        <w:t>.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Цели Программы достигаются за сч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т решения следующих задач: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ДТП, в том числе с участием пешеходов, и снижения числа погибших в результате дорожно-транспортных происшествий на улично-дорожной сети насел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нных пунктов, улучшения транспортного обслуживания населения;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уменьшения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повышения эффективности предупреждения ДТП в многофункциональной системе "человек - автомобиль - дорога - среда";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 и их тяжести, снижения числа пострадавших в результате дорожно-транспортных происшествий</w:t>
      </w:r>
      <w:r w:rsidR="00A76F4D">
        <w:rPr>
          <w:sz w:val="28"/>
          <w:szCs w:val="28"/>
        </w:rPr>
        <w:t>.</w:t>
      </w:r>
    </w:p>
    <w:p w:rsidR="002C7A2B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Период реализации настоящей Программы составляет </w:t>
      </w:r>
      <w:r w:rsidR="00A76F4D">
        <w:rPr>
          <w:sz w:val="28"/>
          <w:szCs w:val="28"/>
        </w:rPr>
        <w:t>семь</w:t>
      </w:r>
      <w:r w:rsidRPr="00277D94">
        <w:rPr>
          <w:sz w:val="28"/>
          <w:szCs w:val="28"/>
        </w:rPr>
        <w:t xml:space="preserve"> лет, с </w:t>
      </w:r>
      <w:r>
        <w:rPr>
          <w:sz w:val="28"/>
          <w:szCs w:val="28"/>
        </w:rPr>
        <w:t>1 января 2014 года по 31 декабря 20</w:t>
      </w:r>
      <w:r w:rsidRPr="00277D9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77D94">
        <w:rPr>
          <w:sz w:val="28"/>
          <w:szCs w:val="28"/>
        </w:rPr>
        <w:t xml:space="preserve"> года.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Первый этап реализации Программы - 20</w:t>
      </w:r>
      <w:r>
        <w:rPr>
          <w:sz w:val="28"/>
          <w:szCs w:val="28"/>
        </w:rPr>
        <w:t>14-2016</w:t>
      </w:r>
      <w:r w:rsidRPr="00277D94">
        <w:rPr>
          <w:sz w:val="28"/>
          <w:szCs w:val="28"/>
        </w:rPr>
        <w:t xml:space="preserve"> годы.</w:t>
      </w:r>
    </w:p>
    <w:p w:rsidR="002C7A2B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реализации Программы - 2017-2020</w:t>
      </w:r>
      <w:r w:rsidRPr="00277D94">
        <w:rPr>
          <w:sz w:val="28"/>
          <w:szCs w:val="28"/>
        </w:rPr>
        <w:t xml:space="preserve"> годы.</w:t>
      </w:r>
    </w:p>
    <w:p w:rsidR="002C7A2B" w:rsidRPr="00641DF6" w:rsidRDefault="002C7A2B" w:rsidP="002C7A2B">
      <w:pPr>
        <w:ind w:firstLine="720"/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Важнейшими целевыми показателями Программы являются: </w:t>
      </w:r>
    </w:p>
    <w:p w:rsidR="002C7A2B" w:rsidRPr="00641DF6" w:rsidRDefault="00A76F4D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</w:t>
      </w:r>
      <w:r w:rsidR="002C7A2B" w:rsidRPr="00641DF6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2C7A2B" w:rsidRPr="00641DF6">
        <w:rPr>
          <w:sz w:val="28"/>
          <w:szCs w:val="28"/>
        </w:rPr>
        <w:t xml:space="preserve">транспортного риска (количество лиц, погибших в результате ДТП, на 10 тыс. транспортных   средств);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сокращение количества лиц, погибших в результате ДТП;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снижение социального риска (количество лиц, погибших в результате ДТП, на 100 тыс. населения); </w:t>
      </w:r>
    </w:p>
    <w:p w:rsidR="002C7A2B" w:rsidRDefault="002C7A2B" w:rsidP="00C600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снижение тяжести последствий ДТП (количество лиц, погибших в результате ДТП, на 100 пострадавших).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C6000B">
        <w:rPr>
          <w:color w:val="000000"/>
          <w:sz w:val="28"/>
          <w:szCs w:val="28"/>
        </w:rPr>
        <w:t>8</w:t>
      </w:r>
      <w:r w:rsidRPr="00F0097A">
        <w:rPr>
          <w:color w:val="000000"/>
          <w:sz w:val="28"/>
          <w:szCs w:val="28"/>
        </w:rPr>
        <w:t>.4. Характеристика основных мероприятий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и мероприятий ведомственных целевых программ подпрограммы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«Повышение безопасности дорожного движения на территории </w:t>
      </w:r>
      <w:r>
        <w:rPr>
          <w:color w:val="000000"/>
          <w:sz w:val="28"/>
          <w:szCs w:val="28"/>
        </w:rPr>
        <w:br/>
      </w:r>
      <w:r w:rsidR="00923264">
        <w:rPr>
          <w:color w:val="000000"/>
          <w:sz w:val="28"/>
          <w:szCs w:val="28"/>
        </w:rPr>
        <w:t xml:space="preserve">Пролетарского сельского поселения </w:t>
      </w:r>
      <w:r w:rsidR="00C6000B">
        <w:rPr>
          <w:color w:val="000000"/>
          <w:sz w:val="28"/>
          <w:szCs w:val="28"/>
        </w:rPr>
        <w:t>Орловского района</w:t>
      </w:r>
      <w:r w:rsidRPr="00F0097A">
        <w:rPr>
          <w:color w:val="000000"/>
          <w:sz w:val="28"/>
          <w:szCs w:val="28"/>
        </w:rPr>
        <w:t xml:space="preserve">» </w:t>
      </w:r>
      <w:r w:rsidR="00C6000B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Программа будет осуществляться путем реализации программных мероприятий, распредел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по следующим подпрограммам: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Совершенствование организации дорожного движения в насел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пунк</w:t>
      </w:r>
      <w:r>
        <w:rPr>
          <w:sz w:val="28"/>
          <w:szCs w:val="28"/>
        </w:rPr>
        <w:t xml:space="preserve">тах </w:t>
      </w:r>
      <w:r w:rsidR="0092326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района.</w:t>
      </w:r>
    </w:p>
    <w:p w:rsidR="00C6000B" w:rsidRPr="003F7696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696">
        <w:rPr>
          <w:sz w:val="28"/>
          <w:szCs w:val="28"/>
        </w:rPr>
        <w:t>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 xml:space="preserve">т привлечения значительных финансовых ресурсов. Это в полной мере соответствует требованиям статьи 3 Федерального закона от 10 декабря 1995 </w:t>
      </w:r>
      <w:r w:rsidRPr="003F7696">
        <w:rPr>
          <w:sz w:val="28"/>
          <w:szCs w:val="28"/>
        </w:rPr>
        <w:lastRenderedPageBreak/>
        <w:t>года N 196-ФЗ "О безопасности дорожного движения",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3F7696">
        <w:rPr>
          <w:sz w:val="28"/>
          <w:szCs w:val="28"/>
        </w:rPr>
        <w:t>Качество организации дорожного движения, уровень методов и технических средств организации дорожного движения ни по информационному, ни по техническому обеспечению не соответствуют сложности проблемы, способствуя созданию аварийных и заторовых ситуаций, а также значительным задержкам на перекр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>стках</w:t>
      </w:r>
      <w:r>
        <w:t>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Одним из важнейших мероприятий подпрограммы является установка</w:t>
      </w:r>
      <w:r>
        <w:rPr>
          <w:sz w:val="28"/>
          <w:szCs w:val="28"/>
        </w:rPr>
        <w:t xml:space="preserve"> и содержание</w:t>
      </w:r>
      <w:r w:rsidRPr="00F1257B">
        <w:rPr>
          <w:sz w:val="28"/>
          <w:szCs w:val="28"/>
        </w:rPr>
        <w:t xml:space="preserve"> дорожных знаков.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Выполнение мероприятий по организации дорожного движения обеспечит повышение пропускной способности участков дорог, оптимизацию режимов движения автомобилей, упорядочение функционирования стоянок, выявление опасных участков улично-дорожной сети и разработку мероприятий по их устранению, что позволит уменьшить вероятность возникновения заторов на участках улично-дорожной сети, предусмотреть схемы организации дорожного движения, уменьшающие последствия и продолжительность заторовых ситуаций.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 xml:space="preserve">Для повышения безопасности пешеходов предусмотрены мероприятия по </w:t>
      </w:r>
      <w:r>
        <w:rPr>
          <w:sz w:val="28"/>
          <w:szCs w:val="28"/>
        </w:rPr>
        <w:t xml:space="preserve">устройству </w:t>
      </w:r>
      <w:r w:rsidRPr="00F1257B">
        <w:rPr>
          <w:sz w:val="28"/>
          <w:szCs w:val="28"/>
        </w:rPr>
        <w:t>пешеходных переходов, созданию зон ограничений для движения транспортных потоков, включая применение методов "успокоения движения" в жилых и торговых зонах, возле школ. Эффективность зональных ограничений скорости заключается в том, что на скорости 60-</w:t>
      </w:r>
      <w:smartTag w:uri="urn:schemas-microsoft-com:office:smarttags" w:element="metricconverter">
        <w:smartTagPr>
          <w:attr w:name="ProductID" w:val="65 км/ч"/>
        </w:smartTagPr>
        <w:r w:rsidRPr="00F1257B">
          <w:rPr>
            <w:sz w:val="28"/>
            <w:szCs w:val="28"/>
          </w:rPr>
          <w:t>65 км/ч</w:t>
        </w:r>
      </w:smartTag>
      <w:r w:rsidRPr="00F1257B">
        <w:rPr>
          <w:sz w:val="28"/>
          <w:szCs w:val="28"/>
        </w:rPr>
        <w:t xml:space="preserve"> при наездах погибают 85 процентов пешеходов, при скорости 45-</w:t>
      </w:r>
      <w:smartTag w:uri="urn:schemas-microsoft-com:office:smarttags" w:element="metricconverter">
        <w:smartTagPr>
          <w:attr w:name="ProductID" w:val="48 км/ч"/>
        </w:smartTagPr>
        <w:r w:rsidRPr="00F1257B">
          <w:rPr>
            <w:sz w:val="28"/>
            <w:szCs w:val="28"/>
          </w:rPr>
          <w:t>48 км/ч</w:t>
        </w:r>
      </w:smartTag>
      <w:r w:rsidRPr="00F1257B">
        <w:rPr>
          <w:sz w:val="28"/>
          <w:szCs w:val="28"/>
        </w:rPr>
        <w:t xml:space="preserve"> - 45 процентов, при скорости 30-</w:t>
      </w:r>
      <w:smartTag w:uri="urn:schemas-microsoft-com:office:smarttags" w:element="metricconverter">
        <w:smartTagPr>
          <w:attr w:name="ProductID" w:val="35 км/ч"/>
        </w:smartTagPr>
        <w:r w:rsidRPr="00F1257B">
          <w:rPr>
            <w:sz w:val="28"/>
            <w:szCs w:val="28"/>
          </w:rPr>
          <w:t>35 км/ч</w:t>
        </w:r>
      </w:smartTag>
      <w:r w:rsidRPr="00F1257B">
        <w:rPr>
          <w:sz w:val="28"/>
          <w:szCs w:val="28"/>
        </w:rPr>
        <w:t xml:space="preserve"> - 5 процентов.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Ожидаемый результат реализации подпрограммы - сокращение роста количества ДТП, в том числе с участием пешеходов, и снижение числа погибших на улично-дорожной сети населенных пунктов на 41 процент.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Основной целью подпрограммы "Организация деятельности по предупреждению аварийности" является предупреждение дорожно-транспортных происшествий за сч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т профилактической работы с участниками дорожного движения, реализации комплекса организационно-технических мероприятий по повышению безопасности дорожного движения. В подпрограмме должны быть реализованы следующие основные направления: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водителей;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школьных и пассажирских автомобильных перевозок;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BD7538">
        <w:rPr>
          <w:sz w:val="28"/>
          <w:szCs w:val="28"/>
        </w:rPr>
        <w:t>организация общественной поддержки мероприятий по обеспечению безопасности дорожного движения</w:t>
      </w:r>
      <w:r>
        <w:t>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</w:t>
      </w:r>
      <w:r>
        <w:rPr>
          <w:sz w:val="28"/>
          <w:szCs w:val="28"/>
        </w:rPr>
        <w:t>ё</w:t>
      </w:r>
      <w:r w:rsidRPr="009220CA">
        <w:rPr>
          <w:sz w:val="28"/>
          <w:szCs w:val="28"/>
        </w:rPr>
        <w:t>том выявления взаимосвязи между всеми элементами системы "человек - автомобиль - дорога - среда".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 xml:space="preserve">В системе "человек - автомобиль - дорога - среда" водитель является наименее надежным элементом. </w:t>
      </w:r>
      <w:r>
        <w:rPr>
          <w:sz w:val="28"/>
          <w:szCs w:val="28"/>
        </w:rPr>
        <w:t>О</w:t>
      </w:r>
      <w:r w:rsidRPr="009220CA">
        <w:rPr>
          <w:sz w:val="28"/>
          <w:szCs w:val="28"/>
        </w:rPr>
        <w:t xml:space="preserve">коло 75 процентов дорожно-транспортных происшествий совершается по причине нарушения водителями Правил дорожного движения. Высокие темпы автомобилизации предполагают массовое </w:t>
      </w:r>
      <w:r w:rsidRPr="009220CA">
        <w:rPr>
          <w:sz w:val="28"/>
          <w:szCs w:val="28"/>
        </w:rPr>
        <w:lastRenderedPageBreak/>
        <w:t>появление на улицах и дорогах водителей с минимальными навыками вождения автомобилей. Поэтому приоритетным направлением является усиление контроля за образовательными учреждениями, осуществляющими подготовку водителей, и повышение качества подготовки водителей.</w:t>
      </w:r>
    </w:p>
    <w:p w:rsidR="00C6000B" w:rsidRDefault="00C6000B" w:rsidP="006F60B7">
      <w:pPr>
        <w:ind w:firstLine="708"/>
        <w:jc w:val="both"/>
        <w:rPr>
          <w:sz w:val="28"/>
          <w:szCs w:val="28"/>
        </w:rPr>
      </w:pPr>
      <w:r w:rsidRPr="00B51224">
        <w:rPr>
          <w:sz w:val="28"/>
          <w:szCs w:val="28"/>
        </w:rPr>
        <w:t>Постоянный контроль за состоянием водителей транспортных средств осуществляется при проведении предрейсовых, послерейсовых и текущих медосмотров водителей транспортных средств, осуществляющих грузовые и пассажирские перевозки, силами медработников, прошедших специальную подготовку. В связи с ужесточением административной ответственности за управление транспортными средствами в состоянии алкогольного опьянения неизбежно возникает проблема исключения конфликтных ситуаций при определении степени опьянения.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н переход от стандартных малоэффективных методов пропаганды, таких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В процессе выполнения мероприятий этой подпрограммы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Ожидаемый результат реализации подпрограммы - повышение эффективности предупреждения ДТП в многофункциональной системе "человек - автомобиль - дорога - среда" на 15 процентов.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 xml:space="preserve">Основной целью подпрограммы "Обеспечение безопасности дорожного движения на автомобильных дорогах общего пользования федерального, регионального и межмуниципального значения" является снижение уровня аварийности и тяжести последствий дорожно-транспортных происшествий на автомобильных дорогах </w:t>
      </w:r>
      <w:r>
        <w:rPr>
          <w:sz w:val="28"/>
          <w:szCs w:val="28"/>
        </w:rPr>
        <w:t>общего пользования</w:t>
      </w:r>
      <w:r w:rsidRPr="009042FE">
        <w:rPr>
          <w:sz w:val="28"/>
          <w:szCs w:val="28"/>
        </w:rPr>
        <w:t xml:space="preserve"> регионального и межмуниципального значения, связанных с неудовлетворительными дорожными условиями, за сч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т реализации системы мер по ликвидации очагов аварийности, улучшения дорожных условий.</w:t>
      </w:r>
    </w:p>
    <w:p w:rsidR="00C6000B" w:rsidRDefault="00C6000B" w:rsidP="006F60B7">
      <w:pPr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Значимость мероприятий подпрограммы определяется прежде всего высокими показателями степени тяжести последствий ДТП на автомобильных дорогах общего пользования федерального, регионального и межмуниципального значения.</w:t>
      </w:r>
    </w:p>
    <w:p w:rsidR="00C6000B" w:rsidRDefault="00C6000B" w:rsidP="006F60B7">
      <w:pPr>
        <w:ind w:firstLine="540"/>
        <w:jc w:val="both"/>
        <w:rPr>
          <w:sz w:val="28"/>
        </w:rPr>
      </w:pPr>
      <w:r>
        <w:rPr>
          <w:sz w:val="28"/>
        </w:rPr>
        <w:t>Важной частью повышения безопасности дорожного движения на автомобильных дорогах является выявление потенциально опасных мест, которые ещё не проявили себя через дорожно-транспортные происшествия.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2FE">
        <w:rPr>
          <w:sz w:val="28"/>
          <w:szCs w:val="28"/>
        </w:rPr>
        <w:lastRenderedPageBreak/>
        <w:t>Ожидаемый результат реализации подпрограммы - сокращение роста количества ДТП и тяжести их последствий, а также снижение числа пострадавших в ДТП на 18 процентов.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Финансирование Программы осуществляется за счет средств облас</w:t>
      </w:r>
      <w:r>
        <w:rPr>
          <w:sz w:val="28"/>
          <w:szCs w:val="28"/>
        </w:rPr>
        <w:t>тного бюджета, местных бюджетов</w:t>
      </w:r>
      <w:r w:rsidRPr="00BD7538">
        <w:rPr>
          <w:sz w:val="28"/>
          <w:szCs w:val="28"/>
        </w:rPr>
        <w:t>.</w:t>
      </w:r>
    </w:p>
    <w:p w:rsidR="00C6000B" w:rsidRDefault="00C6000B" w:rsidP="00C6000B">
      <w:pPr>
        <w:ind w:firstLine="709"/>
        <w:jc w:val="both"/>
      </w:pPr>
      <w:r>
        <w:rPr>
          <w:sz w:val="28"/>
        </w:rPr>
        <w:tab/>
      </w:r>
      <w:r w:rsidRPr="00DB376D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бюджетов всех уровней бюджетной системы</w:t>
      </w:r>
      <w:r>
        <w:t>.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rPr>
          <w:sz w:val="28"/>
          <w:szCs w:val="28"/>
        </w:rPr>
        <w:sectPr w:rsidR="00294A87" w:rsidRPr="00F0097A" w:rsidSect="00CB169E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№1 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60B7" w:rsidRPr="00F0097A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0"/>
      <w:bookmarkEnd w:id="2"/>
    </w:p>
    <w:p w:rsidR="006F60B7" w:rsidRPr="00B273BC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 xml:space="preserve"> «Развитие транспортной системы», подпрограмм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их значениях</w:t>
      </w:r>
    </w:p>
    <w:p w:rsidR="006F60B7" w:rsidRPr="00280DEB" w:rsidRDefault="006F60B7" w:rsidP="006F60B7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№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Показатель (индикатор)   </w:t>
            </w:r>
            <w:r w:rsidRPr="00F0097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из-мере-ния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Значения показателей</w:t>
            </w:r>
          </w:p>
        </w:tc>
      </w:tr>
      <w:tr w:rsidR="006F60B7" w:rsidRPr="00F0097A" w:rsidTr="001B5AE4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2020</w:t>
            </w:r>
          </w:p>
        </w:tc>
      </w:tr>
      <w:tr w:rsidR="006F60B7" w:rsidRPr="00F0097A" w:rsidTr="001B5AE4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</w:tr>
    </w:tbl>
    <w:p w:rsidR="006F60B7" w:rsidRPr="00B273BC" w:rsidRDefault="006F60B7" w:rsidP="006F60B7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12</w:t>
            </w:r>
          </w:p>
        </w:tc>
      </w:tr>
      <w:tr w:rsidR="006F60B7" w:rsidRPr="00F0097A" w:rsidTr="001B5AE4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6F6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154F3">
              <w:rPr>
                <w:sz w:val="28"/>
                <w:szCs w:val="28"/>
              </w:rPr>
              <w:t xml:space="preserve"> </w:t>
            </w:r>
            <w:r w:rsidR="00DE20DB">
              <w:rPr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9154F3">
              <w:rPr>
                <w:sz w:val="28"/>
                <w:szCs w:val="28"/>
              </w:rPr>
              <w:t>«Развитие транспортной системы»</w:t>
            </w:r>
          </w:p>
        </w:tc>
      </w:tr>
      <w:tr w:rsidR="006F60B7" w:rsidRPr="00F0097A" w:rsidTr="001B5AE4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6F60B7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значения, не отвечающих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F0097A">
              <w:rPr>
                <w:sz w:val="28"/>
                <w:szCs w:val="28"/>
              </w:rPr>
              <w:t>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про-цент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инфраструктуры</w:t>
            </w:r>
            <w:r w:rsidR="00D75E59">
              <w:rPr>
                <w:sz w:val="28"/>
                <w:szCs w:val="28"/>
              </w:rPr>
              <w:t xml:space="preserve"> 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280DEB" w:rsidTr="001B5AE4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построенных и реконструированных автомобильных дорог общего пользования </w:t>
            </w:r>
            <w:r w:rsidR="007C1137"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</w:t>
            </w:r>
          </w:p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2326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75E59">
              <w:rPr>
                <w:sz w:val="28"/>
                <w:szCs w:val="28"/>
              </w:rPr>
              <w:lastRenderedPageBreak/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F0097A" w:rsidTr="001B5AE4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чело-век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7C1137" w:rsidRPr="00F0097A" w:rsidTr="001B5AE4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9154F3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  (количество погибших на 100 постра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услов-ные еди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ницы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60B7" w:rsidRPr="00F0097A" w:rsidRDefault="006F60B7" w:rsidP="006F60B7">
      <w:pPr>
        <w:rPr>
          <w:sz w:val="24"/>
          <w:szCs w:val="24"/>
        </w:rPr>
        <w:sectPr w:rsidR="006F60B7" w:rsidRPr="00F0097A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Приложение  № 2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137" w:rsidRPr="00B273BC" w:rsidRDefault="007C1137" w:rsidP="007C11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3" w:name="Par990"/>
      <w:bookmarkEnd w:id="3"/>
      <w:r w:rsidRPr="00B273BC">
        <w:rPr>
          <w:caps/>
          <w:sz w:val="28"/>
          <w:szCs w:val="28"/>
        </w:rPr>
        <w:t>Сведения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о показателях, включенны</w:t>
      </w:r>
      <w:r w:rsidR="00D75E59">
        <w:rPr>
          <w:sz w:val="28"/>
          <w:szCs w:val="28"/>
        </w:rPr>
        <w:t xml:space="preserve">х в </w:t>
      </w:r>
      <w:r w:rsidRPr="00F0097A">
        <w:rPr>
          <w:sz w:val="28"/>
          <w:szCs w:val="28"/>
        </w:rPr>
        <w:t>план статистических работ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1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F0097A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формы статистического наблюдения и рекв</w:t>
            </w:r>
            <w:r>
              <w:rPr>
                <w:sz w:val="28"/>
                <w:szCs w:val="28"/>
              </w:rPr>
              <w:t xml:space="preserve">изиты акта, в соответствии с </w:t>
            </w:r>
            <w:r w:rsidRPr="00F0097A">
              <w:rPr>
                <w:sz w:val="28"/>
                <w:szCs w:val="28"/>
              </w:rPr>
              <w:t>которым утверждена форма</w:t>
            </w:r>
          </w:p>
        </w:tc>
      </w:tr>
    </w:tbl>
    <w:p w:rsidR="007C1137" w:rsidRPr="00B273BC" w:rsidRDefault="007C1137" w:rsidP="007C1137">
      <w:pPr>
        <w:rPr>
          <w:sz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227"/>
          <w:tblHeader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</w:tr>
      <w:tr w:rsidR="00B80249" w:rsidRPr="00F0097A" w:rsidTr="00B80249">
        <w:trPr>
          <w:trHeight w:val="415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требованиям,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Годовая форма Федерального статистиче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ского наблюдения №3-ДГ (МО) «Сведения об автомобильных дорогах общего пользо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вания и сооружений на них местного зна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чения», утверждённая  постановлением Росстата от 08.10.2007 №72</w:t>
            </w:r>
          </w:p>
        </w:tc>
      </w:tr>
      <w:tr w:rsidR="00B80249" w:rsidRPr="00F0097A" w:rsidTr="00B80249">
        <w:trPr>
          <w:trHeight w:val="423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Информация использова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нии средств Федераль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дорожного фонда, дорожных фондов субъ</w:t>
            </w:r>
            <w:r>
              <w:rPr>
                <w:sz w:val="28"/>
                <w:szCs w:val="28"/>
              </w:rPr>
              <w:softHyphen/>
              <w:t>ектов Российской</w:t>
            </w:r>
            <w:r w:rsidRPr="00F0097A">
              <w:rPr>
                <w:sz w:val="28"/>
                <w:szCs w:val="28"/>
              </w:rPr>
              <w:t xml:space="preserve"> Фе</w:t>
            </w:r>
            <w:r>
              <w:rPr>
                <w:sz w:val="28"/>
                <w:szCs w:val="28"/>
              </w:rPr>
              <w:softHyphen/>
              <w:t>дерации,</w:t>
            </w:r>
            <w:r w:rsidRPr="00F0097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ных дорожных  фондов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п.34.3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Ежеквартальная форма Федерального ста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тистического наблюдения № 1-ФД «Све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дения об использовании средств Феде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рального дорожного фонда, дорожных фондов субъектов Российской Федерации, муниципальных дорожных фондов», утвержденная приказом Росстата от 15.06.2012 № 346</w:t>
            </w:r>
          </w:p>
        </w:tc>
      </w:tr>
    </w:tbl>
    <w:p w:rsidR="009C11B3" w:rsidRDefault="009C11B3" w:rsidP="009C11B3">
      <w:pPr>
        <w:rPr>
          <w:sz w:val="24"/>
          <w:szCs w:val="24"/>
        </w:rPr>
      </w:pP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097A">
        <w:rPr>
          <w:sz w:val="28"/>
          <w:szCs w:val="28"/>
        </w:rPr>
        <w:t xml:space="preserve"> № 3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программе</w:t>
      </w:r>
    </w:p>
    <w:p w:rsidR="009C11B3" w:rsidRPr="00B273BC" w:rsidRDefault="009C11B3" w:rsidP="009C11B3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4" w:name="Par1016"/>
      <w:bookmarkEnd w:id="4"/>
      <w:r w:rsidRPr="00B273BC">
        <w:rPr>
          <w:caps/>
          <w:sz w:val="28"/>
          <w:szCs w:val="28"/>
        </w:rPr>
        <w:t>Сведения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82"/>
        <w:gridCol w:w="3565"/>
        <w:gridCol w:w="1141"/>
        <w:gridCol w:w="5882"/>
        <w:gridCol w:w="3677"/>
      </w:tblGrid>
      <w:tr w:rsidR="009C11B3" w:rsidRPr="00F0097A" w:rsidTr="001B5AE4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 xml:space="preserve">ница </w:t>
            </w:r>
            <w:r w:rsidRPr="00F0097A">
              <w:rPr>
                <w:sz w:val="28"/>
                <w:szCs w:val="28"/>
              </w:rPr>
              <w:t>изме-рения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Базовые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 w:rsidRPr="00F0097A">
              <w:rPr>
                <w:sz w:val="28"/>
                <w:szCs w:val="28"/>
              </w:rPr>
              <w:t>в формуле)</w:t>
            </w:r>
          </w:p>
        </w:tc>
      </w:tr>
    </w:tbl>
    <w:p w:rsidR="009C11B3" w:rsidRPr="00B273BC" w:rsidRDefault="009C11B3" w:rsidP="009C11B3">
      <w:pPr>
        <w:rPr>
          <w:sz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86"/>
        <w:gridCol w:w="3564"/>
        <w:gridCol w:w="1295"/>
        <w:gridCol w:w="5877"/>
        <w:gridCol w:w="3676"/>
      </w:tblGrid>
      <w:tr w:rsidR="009C11B3" w:rsidRPr="00F0097A" w:rsidTr="00B21108">
        <w:trPr>
          <w:tblHeader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4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авто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мобильных</w:t>
            </w:r>
            <w:r w:rsidR="00B21108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дорог общего пользования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женности автомобильных дорог общего пользования местного значения</w:t>
            </w:r>
          </w:p>
        </w:tc>
        <w:tc>
          <w:tcPr>
            <w:tcW w:w="1295" w:type="dxa"/>
            <w:vMerge w:val="restart"/>
          </w:tcPr>
          <w:p w:rsidR="009C11B3" w:rsidRPr="00F0097A" w:rsidRDefault="009C11B3" w:rsidP="00B2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процент</w:t>
            </w:r>
          </w:p>
        </w:tc>
        <w:tc>
          <w:tcPr>
            <w:tcW w:w="5877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S=V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0097A">
              <w:rPr>
                <w:sz w:val="28"/>
                <w:szCs w:val="28"/>
                <w:lang w:val="en-US"/>
              </w:rPr>
              <w:t>/V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0097A">
              <w:rPr>
                <w:sz w:val="28"/>
                <w:szCs w:val="28"/>
              </w:rPr>
              <w:t>х100%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</w:t>
            </w: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общего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женности автомобильных дорог общего пользования местного значения 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автомобильные дороги общего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отвечаю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щие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общая протяженность автомобильных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местного значения</w:t>
            </w:r>
          </w:p>
        </w:tc>
      </w:tr>
      <w:tr w:rsidR="009C11B3" w:rsidRPr="00F0097A" w:rsidTr="00B21108">
        <w:trPr>
          <w:trHeight w:val="4245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ствий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человек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плановые значения показателей рассчитыва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ются по формуле: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 = П</w:t>
            </w:r>
            <w:r w:rsidRPr="00F0097A">
              <w:rPr>
                <w:sz w:val="28"/>
                <w:szCs w:val="28"/>
                <w:lang w:val="en-US"/>
              </w:rPr>
              <w:t>i</w:t>
            </w:r>
            <w:r w:rsidRPr="00F0097A">
              <w:rPr>
                <w:sz w:val="28"/>
                <w:szCs w:val="28"/>
              </w:rPr>
              <w:t>*4,5%/100% – П</w:t>
            </w:r>
            <w:r w:rsidRPr="00F0097A">
              <w:rPr>
                <w:sz w:val="28"/>
                <w:szCs w:val="28"/>
                <w:lang w:val="en-US"/>
              </w:rPr>
              <w:t>i</w:t>
            </w:r>
            <w:r w:rsidRPr="00F0097A">
              <w:rPr>
                <w:sz w:val="28"/>
                <w:szCs w:val="28"/>
              </w:rPr>
              <w:t>,  где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 – количество лиц, погибших в результате до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рожно-транспортных происшествий; </w:t>
            </w:r>
          </w:p>
          <w:p w:rsidR="009C11B3" w:rsidRPr="00F0097A" w:rsidRDefault="009C11B3" w:rsidP="001B5AE4">
            <w:pPr>
              <w:ind w:right="-108"/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</w:t>
            </w:r>
            <w:r w:rsidRPr="00F0097A">
              <w:rPr>
                <w:sz w:val="28"/>
                <w:szCs w:val="24"/>
                <w:lang w:val="en-US"/>
              </w:rPr>
              <w:t>i</w:t>
            </w:r>
            <w:r w:rsidRPr="00F0097A">
              <w:rPr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 xml:space="preserve">в предшествующий год; 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4"/>
              </w:rPr>
              <w:t>4,5% - прогнозируемое ежегодное снижение количества лиц, погибших в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происшествиях.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количество лиц, погибших в результате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происшествий, за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4"/>
              </w:rPr>
              <w:t xml:space="preserve"> на территории </w:t>
            </w:r>
            <w:r w:rsidR="004C00DA">
              <w:rPr>
                <w:sz w:val="28"/>
                <w:szCs w:val="24"/>
              </w:rPr>
              <w:t>Орловского района</w:t>
            </w:r>
            <w:r w:rsidRPr="00F0097A">
              <w:rPr>
                <w:sz w:val="28"/>
                <w:szCs w:val="24"/>
              </w:rPr>
              <w:t xml:space="preserve"> по итогам 201</w:t>
            </w:r>
            <w:r w:rsidR="0008259D">
              <w:rPr>
                <w:sz w:val="28"/>
                <w:szCs w:val="24"/>
              </w:rPr>
              <w:t>3</w:t>
            </w:r>
            <w:r w:rsidRPr="00F0097A">
              <w:rPr>
                <w:sz w:val="28"/>
                <w:szCs w:val="24"/>
              </w:rPr>
              <w:t xml:space="preserve"> года (</w:t>
            </w:r>
            <w:r w:rsidR="0008259D">
              <w:rPr>
                <w:sz w:val="28"/>
                <w:szCs w:val="24"/>
              </w:rPr>
              <w:t>5</w:t>
            </w:r>
            <w:r w:rsidRPr="00F0097A">
              <w:rPr>
                <w:sz w:val="28"/>
                <w:szCs w:val="24"/>
              </w:rPr>
              <w:t xml:space="preserve"> чел.) с ежегодным уменьшением на 4,5% к 2020 году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</w:tr>
      <w:tr w:rsidR="009C11B3" w:rsidRPr="00F0097A" w:rsidTr="00B21108">
        <w:trPr>
          <w:trHeight w:val="2198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портных происшествий 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погиб-ших на 100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стра-давших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Тп = П/П+Р * 100, где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</w:t>
            </w:r>
            <w:r w:rsidRPr="00F0097A">
              <w:rPr>
                <w:sz w:val="28"/>
                <w:szCs w:val="28"/>
              </w:rPr>
              <w:t xml:space="preserve"> количество лиц, погибших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происшествий,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</w:t>
            </w:r>
            <w:r w:rsidRPr="00F0097A">
              <w:rPr>
                <w:sz w:val="28"/>
                <w:szCs w:val="28"/>
              </w:rPr>
              <w:t xml:space="preserve"> количество лиц, получивших ранения в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происшествиях</w:t>
            </w:r>
          </w:p>
        </w:tc>
        <w:tc>
          <w:tcPr>
            <w:tcW w:w="3676" w:type="dxa"/>
          </w:tcPr>
          <w:p w:rsidR="009C11B3" w:rsidRPr="00F0097A" w:rsidRDefault="009C11B3" w:rsidP="0008259D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портных происшествий, за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8"/>
              </w:rPr>
              <w:t xml:space="preserve"> по итогам 201</w:t>
            </w:r>
            <w:r w:rsidR="0008259D"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 года (</w:t>
            </w:r>
            <w:r w:rsidR="0008259D">
              <w:rPr>
                <w:sz w:val="28"/>
                <w:szCs w:val="28"/>
              </w:rPr>
              <w:t>5</w:t>
            </w:r>
            <w:r w:rsidRPr="00F0097A">
              <w:rPr>
                <w:sz w:val="28"/>
                <w:szCs w:val="28"/>
              </w:rPr>
              <w:t xml:space="preserve"> чел.) с ежегодным уменьшением на 4,5% к 2020 году</w:t>
            </w:r>
          </w:p>
        </w:tc>
      </w:tr>
    </w:tbl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D71E25" w:rsidRDefault="00D71E25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4C00DA" w:rsidRDefault="004C00DA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>Приложение № 4</w:t>
      </w: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муниципальной</w:t>
      </w:r>
      <w:r w:rsidRPr="00F0097A">
        <w:rPr>
          <w:color w:val="000000"/>
          <w:sz w:val="28"/>
          <w:szCs w:val="28"/>
        </w:rPr>
        <w:t xml:space="preserve"> программе</w:t>
      </w:r>
    </w:p>
    <w:p w:rsidR="0008259D" w:rsidRDefault="0008259D" w:rsidP="0008259D">
      <w:pPr>
        <w:jc w:val="center"/>
      </w:pPr>
    </w:p>
    <w:p w:rsidR="0008259D" w:rsidRPr="009154F3" w:rsidRDefault="0008259D" w:rsidP="0008259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08259D" w:rsidRDefault="0008259D" w:rsidP="0008259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</w:t>
      </w:r>
      <w:r>
        <w:rPr>
          <w:sz w:val="28"/>
          <w:szCs w:val="28"/>
        </w:rPr>
        <w:t>вных мероприятий и мероприятий муниципальной</w:t>
      </w:r>
      <w:r w:rsidRPr="009154F3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9154F3">
        <w:rPr>
          <w:sz w:val="28"/>
          <w:szCs w:val="28"/>
        </w:rPr>
        <w:t xml:space="preserve"> «Развитие транспортной системы»</w:t>
      </w:r>
    </w:p>
    <w:p w:rsidR="0008259D" w:rsidRPr="009154F3" w:rsidRDefault="0008259D" w:rsidP="000825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08259D" w:rsidRPr="009154F3" w:rsidTr="001B5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 программы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Последствия нереализации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Связь с показателями   </w:t>
            </w:r>
            <w:r>
              <w:rPr>
                <w:sz w:val="28"/>
                <w:szCs w:val="28"/>
              </w:rPr>
              <w:t>муницпальной</w:t>
            </w:r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08259D" w:rsidRPr="009154F3" w:rsidTr="001B5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59D" w:rsidRPr="009154F3" w:rsidRDefault="0008259D" w:rsidP="0008259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5"/>
        <w:gridCol w:w="2550"/>
        <w:gridCol w:w="1702"/>
        <w:gridCol w:w="1285"/>
        <w:gridCol w:w="22"/>
        <w:gridCol w:w="1134"/>
        <w:gridCol w:w="2114"/>
        <w:gridCol w:w="2603"/>
        <w:gridCol w:w="3092"/>
      </w:tblGrid>
      <w:tr w:rsidR="0008259D" w:rsidRPr="009154F3" w:rsidTr="00AB1880">
        <w:trPr>
          <w:tblHeader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08259D" w:rsidRPr="009154F3" w:rsidTr="00AB1880"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502" w:type="dxa"/>
            <w:gridSpan w:val="8"/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«Развитие транспортной и  инфраструктуры </w:t>
            </w:r>
            <w:r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8259D" w:rsidRPr="009154F3" w:rsidTr="00AB1880">
        <w:trPr>
          <w:trHeight w:val="1667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D21CF0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</w:t>
            </w:r>
            <w:r w:rsidR="00681ECA"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</w:p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 значения</w:t>
            </w:r>
          </w:p>
        </w:tc>
      </w:tr>
      <w:tr w:rsidR="0008259D" w:rsidRPr="009154F3" w:rsidTr="00AB1880">
        <w:trPr>
          <w:trHeight w:val="369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1.2.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мероприятие 1.2.: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D21CF0" w:rsidRDefault="00091074" w:rsidP="001B5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1B5AE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9154F3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96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1.3.: капитальный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 автомобиль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ных дорог общего пользования регио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нального и межму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ниципального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 и искус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ственных сооруже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капитально от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ремонтировать </w:t>
            </w:r>
            <w:r w:rsidR="001B5AE4">
              <w:rPr>
                <w:sz w:val="28"/>
                <w:szCs w:val="28"/>
              </w:rPr>
              <w:t xml:space="preserve"> более 40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 работы по капитальному ремонту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кусственных </w:t>
            </w:r>
            <w:r w:rsidRPr="009154F3"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капи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тальному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тяженности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</w:t>
            </w: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1.5.: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строительство и реконструкция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рог общего пользо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построить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конструировать </w:t>
            </w:r>
            <w:r w:rsidR="001B5AE4">
              <w:rPr>
                <w:sz w:val="28"/>
                <w:szCs w:val="28"/>
              </w:rPr>
              <w:t>до 10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0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1.6.: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работы по строительству и реконструкции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строи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тельству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конструкции автомобильных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339"/>
        </w:trPr>
        <w:tc>
          <w:tcPr>
            <w:tcW w:w="645" w:type="dxa"/>
          </w:tcPr>
          <w:p w:rsidR="00D21CF0" w:rsidRDefault="00D21CF0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02" w:type="dxa"/>
            <w:gridSpan w:val="8"/>
          </w:tcPr>
          <w:p w:rsidR="00D21CF0" w:rsidRDefault="00D21CF0" w:rsidP="001B5AE4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08259D" w:rsidRPr="008803B7" w:rsidRDefault="0008259D" w:rsidP="00D21CF0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Подпрограмма  «Повышение безопасности дорожного 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09107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21CF0"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 xml:space="preserve"> на 2014 – 2020 годы»</w:t>
            </w:r>
          </w:p>
        </w:tc>
      </w:tr>
      <w:tr w:rsidR="00D21CF0" w:rsidRPr="009154F3" w:rsidTr="00AB1880">
        <w:trPr>
          <w:trHeight w:val="2563"/>
        </w:trPr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1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21CF0">
              <w:rPr>
                <w:sz w:val="28"/>
                <w:szCs w:val="28"/>
              </w:rPr>
              <w:t>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3F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личества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сопутствую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щими дорожными условиями на дорогах </w:t>
            </w:r>
            <w:r>
              <w:rPr>
                <w:sz w:val="28"/>
                <w:szCs w:val="28"/>
              </w:rPr>
              <w:t>местного</w:t>
            </w:r>
            <w:r w:rsidR="00E7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154F3">
              <w:rPr>
                <w:sz w:val="28"/>
                <w:szCs w:val="28"/>
              </w:rPr>
              <w:t>наче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</w:p>
          <w:p w:rsidR="00D21CF0" w:rsidRPr="009154F3" w:rsidRDefault="00D21CF0" w:rsidP="003F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681ECA" w:rsidRPr="008803B7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ствующими дорож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ными условиями на</w:t>
            </w:r>
            <w:r w:rsidR="00E71C70">
              <w:rPr>
                <w:sz w:val="28"/>
                <w:szCs w:val="28"/>
              </w:rPr>
              <w:t xml:space="preserve"> </w:t>
            </w:r>
            <w:r w:rsidRPr="008803B7">
              <w:rPr>
                <w:sz w:val="28"/>
                <w:szCs w:val="28"/>
              </w:rPr>
              <w:t xml:space="preserve">дорогах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8803B7">
              <w:rPr>
                <w:sz w:val="28"/>
                <w:szCs w:val="28"/>
              </w:rPr>
              <w:t xml:space="preserve"> значения</w:t>
            </w:r>
          </w:p>
          <w:p w:rsidR="00D21CF0" w:rsidRPr="009154F3" w:rsidRDefault="00D21CF0" w:rsidP="00E71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3F5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2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CF0">
              <w:rPr>
                <w:sz w:val="28"/>
                <w:szCs w:val="28"/>
              </w:rPr>
              <w:t xml:space="preserve">оздание зон ограничений для движения транспортных потоков, включая применение методов «успокоения движения» в жилых и торговых зонах, возле школ в </w:t>
            </w:r>
            <w:r w:rsidRPr="00D21CF0">
              <w:rPr>
                <w:sz w:val="28"/>
                <w:szCs w:val="28"/>
              </w:rPr>
              <w:lastRenderedPageBreak/>
              <w:t>районном центре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коли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чества пешехо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дов погибших в результате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исшествий на </w:t>
            </w:r>
            <w:r>
              <w:rPr>
                <w:sz w:val="28"/>
                <w:szCs w:val="28"/>
              </w:rPr>
              <w:t>внутрипоселковых автомобильных дорогах</w:t>
            </w:r>
          </w:p>
        </w:tc>
        <w:tc>
          <w:tcPr>
            <w:tcW w:w="2603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пешеходов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на доро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3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Проектирование и создание автомобильных парковок всех видов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D21CF0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и отсутствия загромождения домов автотранспортом </w:t>
            </w:r>
          </w:p>
        </w:tc>
        <w:tc>
          <w:tcPr>
            <w:tcW w:w="2603" w:type="dxa"/>
          </w:tcPr>
          <w:p w:rsidR="00D21CF0" w:rsidRPr="009154F3" w:rsidRDefault="00681ECA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загромождения домов автотранспортом на территории населенных пунктов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3F5167" w:rsidRPr="009154F3" w:rsidRDefault="003F5167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4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устройству уличного освещения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ухудшение освещенности улично-дорожной сети</w:t>
            </w:r>
          </w:p>
        </w:tc>
        <w:tc>
          <w:tcPr>
            <w:tcW w:w="3092" w:type="dxa"/>
          </w:tcPr>
          <w:p w:rsidR="003F5167" w:rsidRPr="009154F3" w:rsidRDefault="003F5167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81ECA" w:rsidRPr="009154F3" w:rsidRDefault="00681ECA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5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строительству и ремонту тротуаров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81ECA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 w:val="restart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</w:t>
            </w: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50" w:type="dxa"/>
          </w:tcPr>
          <w:p w:rsidR="00681ECA" w:rsidRPr="009154F3" w:rsidRDefault="00681ECA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6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содержание и ремонт технических средств </w:t>
            </w:r>
            <w:r w:rsidRPr="00D21CF0">
              <w:rPr>
                <w:sz w:val="28"/>
                <w:szCs w:val="28"/>
              </w:rPr>
              <w:lastRenderedPageBreak/>
              <w:t>организации дорожного движения в населённых пунктах:</w:t>
            </w:r>
          </w:p>
        </w:tc>
        <w:tc>
          <w:tcPr>
            <w:tcW w:w="1702" w:type="dxa"/>
          </w:tcPr>
          <w:p w:rsidR="00681ECA" w:rsidRDefault="00091074" w:rsidP="00091074"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  <w:r w:rsidRPr="00756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7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дорожные знаки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8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разметка 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AB1880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B18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10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барьерное ограждение</w:t>
            </w:r>
          </w:p>
        </w:tc>
        <w:tc>
          <w:tcPr>
            <w:tcW w:w="1702" w:type="dxa"/>
          </w:tcPr>
          <w:p w:rsidR="003F5167" w:rsidRDefault="003F5167">
            <w:r w:rsidRPr="00756A6B">
              <w:rPr>
                <w:sz w:val="28"/>
                <w:szCs w:val="28"/>
              </w:rPr>
              <w:t>Администрации сельских поселений Орловского района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Default="00D71E25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1C70" w:rsidRDefault="00E71C70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D71E25" w:rsidRPr="00924994" w:rsidRDefault="00D71E25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 w:rsidR="00347D0D"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D71E25" w:rsidRPr="00924994" w:rsidRDefault="00D71E25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D71E25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D0D" w:rsidRDefault="00D71E25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</w:p>
          <w:p w:rsidR="00D71E25" w:rsidRPr="00924994" w:rsidRDefault="00D71E25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71E25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71E25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21698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A20E34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580,8</w:t>
            </w:r>
          </w:p>
        </w:tc>
        <w:tc>
          <w:tcPr>
            <w:tcW w:w="1418" w:type="dxa"/>
            <w:vAlign w:val="center"/>
          </w:tcPr>
          <w:p w:rsidR="00216982" w:rsidRPr="00924994" w:rsidRDefault="00A20E34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743,5</w:t>
            </w:r>
          </w:p>
        </w:tc>
        <w:tc>
          <w:tcPr>
            <w:tcW w:w="1276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21698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A20E34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E34" w:rsidRPr="00924994" w:rsidRDefault="00A20E34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A20E34" w:rsidRPr="00924994" w:rsidRDefault="00A20E34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580,8</w:t>
            </w:r>
          </w:p>
        </w:tc>
        <w:tc>
          <w:tcPr>
            <w:tcW w:w="1418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743,5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21698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A20E34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E34" w:rsidRPr="00924994" w:rsidRDefault="00A20E34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A20E34" w:rsidRPr="00924994" w:rsidRDefault="00A20E34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522,3</w:t>
            </w:r>
          </w:p>
        </w:tc>
        <w:tc>
          <w:tcPr>
            <w:tcW w:w="1418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743,5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75400C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A20E34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E34" w:rsidRPr="00924994" w:rsidRDefault="00A20E34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A20E34" w:rsidRPr="00924994" w:rsidRDefault="00A20E34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522,3</w:t>
            </w:r>
          </w:p>
        </w:tc>
        <w:tc>
          <w:tcPr>
            <w:tcW w:w="1418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743,5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21698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678CD" w:rsidRPr="00924994" w:rsidRDefault="00F678CD" w:rsidP="00A20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 w:rsidR="00A20E34">
              <w:rPr>
                <w:sz w:val="22"/>
                <w:szCs w:val="22"/>
              </w:rPr>
              <w:t>2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Merge w:val="restart"/>
          </w:tcPr>
          <w:p w:rsidR="00F678CD" w:rsidRPr="00F678CD" w:rsidRDefault="00F678CD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D71E25" w:rsidRPr="00F0097A" w:rsidRDefault="00D71E25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D71E25" w:rsidRPr="00F0097A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D71E25" w:rsidRPr="00F0097A" w:rsidRDefault="00D71E25" w:rsidP="00E71C70">
      <w:pPr>
        <w:jc w:val="center"/>
        <w:rPr>
          <w:sz w:val="24"/>
          <w:szCs w:val="24"/>
        </w:rPr>
      </w:pPr>
    </w:p>
    <w:sectPr w:rsidR="00D71E25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6D" w:rsidRDefault="004F746D">
      <w:r>
        <w:separator/>
      </w:r>
    </w:p>
  </w:endnote>
  <w:endnote w:type="continuationSeparator" w:id="1">
    <w:p w:rsidR="004F746D" w:rsidRDefault="004F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54" w:rsidRDefault="00826C18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54" w:rsidRDefault="00826C18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788E">
      <w:rPr>
        <w:rStyle w:val="ad"/>
        <w:noProof/>
      </w:rPr>
      <w:t>2</w: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6D" w:rsidRDefault="004F746D">
      <w:r>
        <w:separator/>
      </w:r>
    </w:p>
  </w:footnote>
  <w:footnote w:type="continuationSeparator" w:id="1">
    <w:p w:rsidR="004F746D" w:rsidRDefault="004F7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88"/>
    <w:rsid w:val="00001676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3531E"/>
    <w:rsid w:val="00142BA4"/>
    <w:rsid w:val="00165DEB"/>
    <w:rsid w:val="001A3483"/>
    <w:rsid w:val="001A3ACB"/>
    <w:rsid w:val="001B4D88"/>
    <w:rsid w:val="001B5AE4"/>
    <w:rsid w:val="001D6021"/>
    <w:rsid w:val="0020670D"/>
    <w:rsid w:val="00216982"/>
    <w:rsid w:val="0022712A"/>
    <w:rsid w:val="002622C8"/>
    <w:rsid w:val="002770F5"/>
    <w:rsid w:val="00293BCE"/>
    <w:rsid w:val="00294A87"/>
    <w:rsid w:val="002C7A2B"/>
    <w:rsid w:val="002D7A34"/>
    <w:rsid w:val="003309A8"/>
    <w:rsid w:val="00342EE8"/>
    <w:rsid w:val="00347D0D"/>
    <w:rsid w:val="003C09F8"/>
    <w:rsid w:val="003E23CE"/>
    <w:rsid w:val="003E36DE"/>
    <w:rsid w:val="003F5167"/>
    <w:rsid w:val="004004D9"/>
    <w:rsid w:val="004146D0"/>
    <w:rsid w:val="00422AED"/>
    <w:rsid w:val="004242C0"/>
    <w:rsid w:val="00430898"/>
    <w:rsid w:val="00490BAD"/>
    <w:rsid w:val="004957D6"/>
    <w:rsid w:val="004B0D08"/>
    <w:rsid w:val="004B44F3"/>
    <w:rsid w:val="004C00DA"/>
    <w:rsid w:val="004F746D"/>
    <w:rsid w:val="00500012"/>
    <w:rsid w:val="00542DBB"/>
    <w:rsid w:val="00544B5C"/>
    <w:rsid w:val="00556AA4"/>
    <w:rsid w:val="00582B96"/>
    <w:rsid w:val="0059153D"/>
    <w:rsid w:val="005C6C63"/>
    <w:rsid w:val="00613D16"/>
    <w:rsid w:val="00660288"/>
    <w:rsid w:val="00664042"/>
    <w:rsid w:val="00677890"/>
    <w:rsid w:val="00681ECA"/>
    <w:rsid w:val="006A5365"/>
    <w:rsid w:val="006C330C"/>
    <w:rsid w:val="006E0FCB"/>
    <w:rsid w:val="006F60B7"/>
    <w:rsid w:val="00725A6A"/>
    <w:rsid w:val="00726EC3"/>
    <w:rsid w:val="0075400C"/>
    <w:rsid w:val="007703A8"/>
    <w:rsid w:val="0077788E"/>
    <w:rsid w:val="007C1137"/>
    <w:rsid w:val="007C5BC4"/>
    <w:rsid w:val="007D4C61"/>
    <w:rsid w:val="007E6E1A"/>
    <w:rsid w:val="007F2751"/>
    <w:rsid w:val="008228AB"/>
    <w:rsid w:val="00826C18"/>
    <w:rsid w:val="00841ACD"/>
    <w:rsid w:val="00872252"/>
    <w:rsid w:val="00891046"/>
    <w:rsid w:val="008A2505"/>
    <w:rsid w:val="008B0012"/>
    <w:rsid w:val="008B09E3"/>
    <w:rsid w:val="008F363E"/>
    <w:rsid w:val="00901B68"/>
    <w:rsid w:val="00923264"/>
    <w:rsid w:val="0095555A"/>
    <w:rsid w:val="00974F7A"/>
    <w:rsid w:val="009A7A40"/>
    <w:rsid w:val="009B5FE4"/>
    <w:rsid w:val="009C0D8A"/>
    <w:rsid w:val="009C11B3"/>
    <w:rsid w:val="009E614B"/>
    <w:rsid w:val="00A05457"/>
    <w:rsid w:val="00A20E34"/>
    <w:rsid w:val="00A35975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31785"/>
    <w:rsid w:val="00B417BC"/>
    <w:rsid w:val="00B61542"/>
    <w:rsid w:val="00B7083C"/>
    <w:rsid w:val="00B80249"/>
    <w:rsid w:val="00B8528D"/>
    <w:rsid w:val="00B925D1"/>
    <w:rsid w:val="00BA17E6"/>
    <w:rsid w:val="00BC28F2"/>
    <w:rsid w:val="00BE0CC9"/>
    <w:rsid w:val="00BE7D11"/>
    <w:rsid w:val="00BF1900"/>
    <w:rsid w:val="00C3628C"/>
    <w:rsid w:val="00C6000B"/>
    <w:rsid w:val="00C94FA5"/>
    <w:rsid w:val="00CA24C9"/>
    <w:rsid w:val="00CB169E"/>
    <w:rsid w:val="00CC5074"/>
    <w:rsid w:val="00CD345A"/>
    <w:rsid w:val="00CE4997"/>
    <w:rsid w:val="00D01B2A"/>
    <w:rsid w:val="00D21CF0"/>
    <w:rsid w:val="00D503E8"/>
    <w:rsid w:val="00D5463F"/>
    <w:rsid w:val="00D71E25"/>
    <w:rsid w:val="00D75E59"/>
    <w:rsid w:val="00DD1E8F"/>
    <w:rsid w:val="00DE20DB"/>
    <w:rsid w:val="00E208FE"/>
    <w:rsid w:val="00E40F20"/>
    <w:rsid w:val="00E57B84"/>
    <w:rsid w:val="00E71C70"/>
    <w:rsid w:val="00E77076"/>
    <w:rsid w:val="00E91A4F"/>
    <w:rsid w:val="00EB4C80"/>
    <w:rsid w:val="00EC2E71"/>
    <w:rsid w:val="00F377DC"/>
    <w:rsid w:val="00F6403B"/>
    <w:rsid w:val="00F678CD"/>
    <w:rsid w:val="00F81916"/>
    <w:rsid w:val="00FB38D5"/>
    <w:rsid w:val="00FC4E45"/>
    <w:rsid w:val="00FE2554"/>
    <w:rsid w:val="00FE435A"/>
    <w:rsid w:val="00FF11D5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7770-4EF1-4F23-92A7-0775A0F5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37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34</cp:revision>
  <cp:lastPrinted>2014-09-28T09:26:00Z</cp:lastPrinted>
  <dcterms:created xsi:type="dcterms:W3CDTF">2013-10-02T05:40:00Z</dcterms:created>
  <dcterms:modified xsi:type="dcterms:W3CDTF">2015-06-30T05:47:00Z</dcterms:modified>
</cp:coreProperties>
</file>